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AA" w:rsidRPr="0037614D" w:rsidRDefault="00E766AA" w:rsidP="00A706DC">
      <w:pPr>
        <w:ind w:right="-987"/>
        <w:jc w:val="center"/>
        <w:rPr>
          <w:rFonts w:asciiTheme="minorHAnsi" w:hAnsiTheme="minorHAnsi" w:cstheme="minorHAnsi"/>
          <w:sz w:val="20"/>
          <w:szCs w:val="20"/>
        </w:rPr>
      </w:pPr>
    </w:p>
    <w:p w:rsidR="003E73F8" w:rsidRPr="0037614D" w:rsidRDefault="00A706DC" w:rsidP="00A706DC">
      <w:pPr>
        <w:ind w:right="-987"/>
        <w:jc w:val="right"/>
        <w:rPr>
          <w:rFonts w:asciiTheme="minorHAnsi" w:hAnsiTheme="minorHAnsi" w:cstheme="minorHAnsi"/>
          <w:sz w:val="20"/>
          <w:szCs w:val="20"/>
        </w:rPr>
      </w:pPr>
      <w:r w:rsidRPr="0037614D">
        <w:rPr>
          <w:rFonts w:asciiTheme="minorHAnsi" w:hAnsiTheme="minorHAnsi" w:cstheme="minorHAnsi"/>
          <w:noProof/>
          <w:sz w:val="20"/>
          <w:szCs w:val="20"/>
          <w:lang w:val="en-IN" w:eastAsia="en-IN"/>
        </w:rPr>
        <w:drawing>
          <wp:inline distT="0" distB="0" distL="0" distR="0">
            <wp:extent cx="2846542" cy="952500"/>
            <wp:effectExtent l="19050" t="0" r="0" b="0"/>
            <wp:docPr id="12" name="Picture 3"/>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8"/>
                    <a:srcRect/>
                    <a:stretch>
                      <a:fillRect/>
                    </a:stretch>
                  </pic:blipFill>
                  <pic:spPr bwMode="auto">
                    <a:xfrm>
                      <a:off x="0" y="0"/>
                      <a:ext cx="2860275" cy="957095"/>
                    </a:xfrm>
                    <a:prstGeom prst="rect">
                      <a:avLst/>
                    </a:prstGeom>
                    <a:noFill/>
                    <a:ln w="9525">
                      <a:noFill/>
                      <a:miter lim="800000"/>
                      <a:headEnd/>
                      <a:tailEnd/>
                    </a:ln>
                    <a:effectLst/>
                  </pic:spPr>
                </pic:pic>
              </a:graphicData>
            </a:graphic>
          </wp:inline>
        </w:drawing>
      </w:r>
    </w:p>
    <w:p w:rsidR="00E766AA" w:rsidRPr="0037614D" w:rsidRDefault="004C5B4C" w:rsidP="00C0720D">
      <w:pPr>
        <w:rPr>
          <w:rFonts w:asciiTheme="minorHAnsi" w:hAnsiTheme="minorHAnsi" w:cstheme="minorHAnsi"/>
          <w:sz w:val="20"/>
          <w:szCs w:val="20"/>
        </w:rPr>
      </w:pPr>
      <w:r>
        <w:rPr>
          <w:rFonts w:asciiTheme="minorHAnsi" w:hAnsiTheme="minorHAnsi" w:cstheme="minorHAnsi"/>
          <w:noProof/>
          <w:sz w:val="20"/>
          <w:szCs w:val="20"/>
          <w:lang w:val="en-IN" w:eastAsia="en-IN"/>
        </w:rPr>
        <w:pict>
          <v:shapetype id="_x0000_t202" coordsize="21600,21600" o:spt="202" path="m,l,21600r21600,l21600,xe">
            <v:stroke joinstyle="miter"/>
            <v:path gradientshapeok="t" o:connecttype="rect"/>
          </v:shapetype>
          <v:shape id="_x0000_s1030" type="#_x0000_t202" style="position:absolute;margin-left:-2.55pt;margin-top:.2pt;width:249pt;height:19.5pt;z-index:251659264" fillcolor="#8db3e2 [1311]" stroked="f">
            <v:textbox style="mso-next-textbox:#_x0000_s1030">
              <w:txbxContent>
                <w:p w:rsidR="00A706DC" w:rsidRDefault="00A706DC">
                  <w:r w:rsidRPr="00A706DC">
                    <w:rPr>
                      <w:rFonts w:asciiTheme="minorHAnsi" w:hAnsiTheme="minorHAnsi" w:cstheme="minorHAnsi"/>
                      <w:sz w:val="20"/>
                      <w:szCs w:val="20"/>
                    </w:rPr>
                    <w:t xml:space="preserve">Product name: </w:t>
                  </w:r>
                  <w:r w:rsidR="00B66434">
                    <w:rPr>
                      <w:rFonts w:asciiTheme="minorHAnsi" w:hAnsiTheme="minorHAnsi" w:cstheme="minorHAnsi"/>
                      <w:sz w:val="20"/>
                      <w:szCs w:val="20"/>
                    </w:rPr>
                    <w:t xml:space="preserve">Buildon </w:t>
                  </w:r>
                  <w:r w:rsidR="0073601E" w:rsidRPr="0073601E">
                    <w:rPr>
                      <w:rFonts w:asciiTheme="minorHAnsi" w:hAnsiTheme="minorHAnsi" w:cstheme="minorHAnsi"/>
                      <w:sz w:val="20"/>
                      <w:szCs w:val="20"/>
                    </w:rPr>
                    <w:t>Block Bond</w:t>
                  </w:r>
                </w:p>
              </w:txbxContent>
            </v:textbox>
          </v:shape>
        </w:pict>
      </w:r>
    </w:p>
    <w:p w:rsidR="0061339C" w:rsidRPr="0037614D" w:rsidRDefault="0061339C" w:rsidP="00C0720D">
      <w:pPr>
        <w:rPr>
          <w:rFonts w:asciiTheme="minorHAnsi" w:hAnsiTheme="minorHAnsi" w:cstheme="minorHAnsi"/>
          <w:sz w:val="20"/>
          <w:szCs w:val="20"/>
        </w:rPr>
        <w:sectPr w:rsidR="0061339C" w:rsidRPr="0037614D" w:rsidSect="00A706DC">
          <w:type w:val="continuous"/>
          <w:pgSz w:w="12240" w:h="15840" w:code="1"/>
          <w:pgMar w:top="142" w:right="272" w:bottom="461" w:left="561" w:header="11" w:footer="720" w:gutter="0"/>
          <w:cols w:num="2" w:space="4023"/>
          <w:docGrid w:linePitch="360"/>
        </w:sectPr>
      </w:pPr>
    </w:p>
    <w:p w:rsidR="003E73F8" w:rsidRPr="0037614D" w:rsidRDefault="003E73F8" w:rsidP="00EE71F0">
      <w:pPr>
        <w:rPr>
          <w:rFonts w:asciiTheme="minorHAnsi" w:hAnsiTheme="minorHAnsi" w:cstheme="minorHAnsi"/>
          <w:sz w:val="20"/>
          <w:szCs w:val="20"/>
        </w:rPr>
        <w:sectPr w:rsidR="003E73F8" w:rsidRPr="0037614D" w:rsidSect="003E73F8">
          <w:type w:val="continuous"/>
          <w:pgSz w:w="12240" w:h="15840" w:code="1"/>
          <w:pgMar w:top="567" w:right="272" w:bottom="461" w:left="561" w:header="11" w:footer="720" w:gutter="0"/>
          <w:cols w:num="2" w:space="57"/>
          <w:docGrid w:linePitch="360"/>
        </w:sectPr>
      </w:pPr>
    </w:p>
    <w:p w:rsidR="0061339C" w:rsidRPr="0037614D" w:rsidRDefault="00704639" w:rsidP="00704639">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481707">
        <w:rPr>
          <w:rFonts w:asciiTheme="minorHAnsi" w:hAnsiTheme="minorHAnsi" w:cstheme="minorHAnsi"/>
          <w:noProof/>
          <w:sz w:val="20"/>
          <w:szCs w:val="20"/>
          <w:lang w:val="en-IN" w:eastAsia="en-IN"/>
        </w:rPr>
        <w:drawing>
          <wp:inline distT="0" distB="0" distL="0" distR="0">
            <wp:extent cx="1374098" cy="914400"/>
            <wp:effectExtent l="19050" t="0" r="0" b="0"/>
            <wp:docPr id="1" name="Picture 2" descr="F:\Buildon 2017\BUILDON PROFILE\Product Profle to Final\Product Build Guide\block 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uildon 2017\BUILDON PROFILE\Product Profle to Final\Product Build Guide\block bond.jpg"/>
                    <pic:cNvPicPr>
                      <a:picLocks noChangeAspect="1" noChangeArrowheads="1"/>
                    </pic:cNvPicPr>
                  </pic:nvPicPr>
                  <pic:blipFill>
                    <a:blip r:embed="rId9"/>
                    <a:srcRect/>
                    <a:stretch>
                      <a:fillRect/>
                    </a:stretch>
                  </pic:blipFill>
                  <pic:spPr bwMode="auto">
                    <a:xfrm>
                      <a:off x="0" y="0"/>
                      <a:ext cx="1374098" cy="914400"/>
                    </a:xfrm>
                    <a:prstGeom prst="rect">
                      <a:avLst/>
                    </a:prstGeom>
                    <a:noFill/>
                    <a:ln w="9525">
                      <a:noFill/>
                      <a:miter lim="800000"/>
                      <a:headEnd/>
                      <a:tailEnd/>
                    </a:ln>
                  </pic:spPr>
                </pic:pic>
              </a:graphicData>
            </a:graphic>
          </wp:inline>
        </w:drawing>
      </w:r>
      <w:r w:rsidR="00481707" w:rsidRPr="00481707">
        <w:rPr>
          <w:rFonts w:asciiTheme="minorHAnsi" w:hAnsiTheme="minorHAnsi" w:cstheme="minorHAnsi"/>
          <w:noProof/>
          <w:sz w:val="20"/>
          <w:szCs w:val="20"/>
          <w:lang w:val="en-IN" w:eastAsia="en-IN"/>
        </w:rPr>
        <w:t xml:space="preserve"> </w:t>
      </w:r>
    </w:p>
    <w:p w:rsidR="0061339C" w:rsidRPr="0037614D" w:rsidRDefault="004C5B4C" w:rsidP="003E73F8">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1" type="#_x0000_t202" style="position:absolute;margin-left:-2.55pt;margin-top:1.05pt;width:249pt;height:19.5pt;z-index:251660288" fillcolor="#8db3e2 [1311]" stroked="f">
            <v:textbox style="mso-next-textbox:#_x0000_s1031">
              <w:txbxContent>
                <w:p w:rsidR="00A706DC" w:rsidRPr="00A706DC" w:rsidRDefault="00A706DC" w:rsidP="00A706DC">
                  <w:r w:rsidRPr="00A706DC">
                    <w:rPr>
                      <w:rFonts w:asciiTheme="minorHAnsi" w:hAnsiTheme="minorHAnsi" w:cstheme="minorHAnsi"/>
                      <w:sz w:val="20"/>
                      <w:szCs w:val="20"/>
                    </w:rPr>
                    <w:t>Description :</w:t>
                  </w:r>
                </w:p>
              </w:txbxContent>
            </v:textbox>
          </v:shape>
        </w:pict>
      </w:r>
    </w:p>
    <w:p w:rsidR="002F3EF7" w:rsidRPr="0037614D" w:rsidRDefault="002F3EF7" w:rsidP="00C0720D">
      <w:pPr>
        <w:rPr>
          <w:rFonts w:asciiTheme="minorHAnsi" w:hAnsiTheme="minorHAnsi" w:cstheme="minorHAnsi"/>
          <w:sz w:val="20"/>
          <w:szCs w:val="20"/>
        </w:rPr>
      </w:pPr>
    </w:p>
    <w:p w:rsidR="00582DE2" w:rsidRPr="00EC603E" w:rsidRDefault="00582DE2" w:rsidP="00EC603E">
      <w:pPr>
        <w:pStyle w:val="ListParagraph"/>
        <w:numPr>
          <w:ilvl w:val="0"/>
          <w:numId w:val="16"/>
        </w:numPr>
        <w:rPr>
          <w:rFonts w:asciiTheme="minorHAnsi" w:hAnsiTheme="minorHAnsi" w:cstheme="minorHAnsi"/>
          <w:sz w:val="20"/>
          <w:szCs w:val="20"/>
        </w:rPr>
      </w:pPr>
      <w:r w:rsidRPr="00EC603E">
        <w:rPr>
          <w:rFonts w:asciiTheme="minorHAnsi" w:hAnsiTheme="minorHAnsi" w:cstheme="minorHAnsi"/>
          <w:sz w:val="20"/>
          <w:szCs w:val="20"/>
        </w:rPr>
        <w:t>BUILDON BLOCK BOND is a versatile thin jointing material for laying AAC blocks, fly ash bricks, concrete blocks etc. BUILDON BLOCK BOND is specially designed to provide stronger, much more durable bonding between the blocks and superior adhesive strength. It replaces conventional cement and sand mix mortar.</w:t>
      </w:r>
    </w:p>
    <w:p w:rsidR="00472B22" w:rsidRPr="00EC603E" w:rsidRDefault="00582DE2" w:rsidP="00EC603E">
      <w:pPr>
        <w:pStyle w:val="ListParagraph"/>
        <w:numPr>
          <w:ilvl w:val="0"/>
          <w:numId w:val="16"/>
        </w:numPr>
        <w:rPr>
          <w:rFonts w:asciiTheme="minorHAnsi" w:hAnsiTheme="minorHAnsi" w:cstheme="minorHAnsi"/>
          <w:sz w:val="20"/>
          <w:szCs w:val="20"/>
        </w:rPr>
      </w:pPr>
      <w:r w:rsidRPr="00EC603E">
        <w:rPr>
          <w:rFonts w:asciiTheme="minorHAnsi" w:hAnsiTheme="minorHAnsi" w:cstheme="minorHAnsi"/>
          <w:sz w:val="20"/>
          <w:szCs w:val="20"/>
        </w:rPr>
        <w:t>BUILDON BLOCK BOND is made from cement, graded sand and selective additives. The unique chemical combination enables (BUILDON BLOCK BOND) to more compact, thinner and more versatile. At only 3mm thick it is thinner than the conventional mortar which is between 12-18mm. it is ready to use so it is easy to use and also ensures the compaction of interlocking bricks making the bonds tougher and more durable.</w:t>
      </w:r>
      <w:r w:rsidR="00472B22" w:rsidRPr="00EC603E">
        <w:rPr>
          <w:rFonts w:asciiTheme="minorHAnsi" w:hAnsiTheme="minorHAnsi" w:cstheme="minorHAnsi"/>
          <w:sz w:val="20"/>
          <w:szCs w:val="20"/>
        </w:rPr>
        <w:t>.</w:t>
      </w:r>
    </w:p>
    <w:p w:rsidR="00827401" w:rsidRPr="0037614D" w:rsidRDefault="00472B22" w:rsidP="00C0720D">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2" type="#_x0000_t202" style="position:absolute;margin-left:-2.55pt;margin-top:.45pt;width:249pt;height:19.5pt;z-index:251661312" fillcolor="#8db3e2 [1311]" stroked="f">
            <v:textbox style="mso-next-textbox:#_x0000_s1032">
              <w:txbxContent>
                <w:p w:rsidR="00A706DC" w:rsidRPr="00A706DC" w:rsidRDefault="00A706DC" w:rsidP="00A706DC">
                  <w:r w:rsidRPr="00A706DC">
                    <w:rPr>
                      <w:rFonts w:asciiTheme="minorHAnsi" w:hAnsiTheme="minorHAnsi" w:cstheme="minorHAnsi"/>
                      <w:sz w:val="20"/>
                      <w:szCs w:val="20"/>
                    </w:rPr>
                    <w:t>Fields of application :</w:t>
                  </w:r>
                </w:p>
              </w:txbxContent>
            </v:textbox>
          </v:shape>
        </w:pict>
      </w:r>
      <w:r w:rsidR="003E73F8" w:rsidRPr="0037614D">
        <w:rPr>
          <w:rFonts w:asciiTheme="minorHAnsi" w:hAnsiTheme="minorHAnsi" w:cstheme="minorHAnsi"/>
          <w:sz w:val="20"/>
          <w:szCs w:val="20"/>
        </w:rPr>
        <w:br/>
      </w:r>
    </w:p>
    <w:p w:rsidR="000607B5" w:rsidRPr="000607B5" w:rsidRDefault="000607B5" w:rsidP="000607B5">
      <w:pPr>
        <w:pStyle w:val="ListParagraph"/>
        <w:numPr>
          <w:ilvl w:val="0"/>
          <w:numId w:val="12"/>
        </w:numPr>
        <w:rPr>
          <w:rFonts w:asciiTheme="minorHAnsi" w:hAnsiTheme="minorHAnsi" w:cstheme="minorHAnsi"/>
          <w:sz w:val="20"/>
          <w:szCs w:val="20"/>
        </w:rPr>
      </w:pPr>
      <w:r w:rsidRPr="000607B5">
        <w:rPr>
          <w:rFonts w:asciiTheme="minorHAnsi" w:hAnsiTheme="minorHAnsi" w:cstheme="minorHAnsi"/>
          <w:sz w:val="20"/>
          <w:szCs w:val="20"/>
        </w:rPr>
        <w:t>Laying and jointing of masonry units like fly ash bricks, concrete blocks, hollow blocks, AAC blocks etc.</w:t>
      </w:r>
    </w:p>
    <w:p w:rsidR="009A513A" w:rsidRDefault="000607B5" w:rsidP="000607B5">
      <w:pPr>
        <w:pStyle w:val="ListParagraph"/>
        <w:numPr>
          <w:ilvl w:val="0"/>
          <w:numId w:val="12"/>
        </w:numPr>
        <w:rPr>
          <w:rFonts w:asciiTheme="minorHAnsi" w:hAnsiTheme="minorHAnsi" w:cstheme="minorHAnsi"/>
          <w:sz w:val="20"/>
          <w:szCs w:val="20"/>
        </w:rPr>
      </w:pPr>
      <w:r w:rsidRPr="000607B5">
        <w:rPr>
          <w:rFonts w:asciiTheme="minorHAnsi" w:hAnsiTheme="minorHAnsi" w:cstheme="minorHAnsi"/>
          <w:sz w:val="20"/>
          <w:szCs w:val="20"/>
        </w:rPr>
        <w:t>J</w:t>
      </w:r>
      <w:r w:rsidRPr="000607B5">
        <w:rPr>
          <w:rFonts w:asciiTheme="minorHAnsi" w:hAnsiTheme="minorHAnsi" w:cstheme="minorHAnsi"/>
          <w:sz w:val="20"/>
          <w:szCs w:val="20"/>
        </w:rPr>
        <w:t>ointing of pre-stressed concrete slabs, panels.</w:t>
      </w:r>
    </w:p>
    <w:p w:rsidR="009A513A" w:rsidRPr="009A513A" w:rsidRDefault="000607B5" w:rsidP="009A513A">
      <w:pPr>
        <w:pStyle w:val="ListParagraph"/>
        <w:numPr>
          <w:ilvl w:val="0"/>
          <w:numId w:val="12"/>
        </w:numPr>
        <w:rPr>
          <w:rFonts w:asciiTheme="minorHAnsi" w:hAnsiTheme="minorHAnsi" w:cstheme="minorHAnsi"/>
          <w:sz w:val="20"/>
          <w:szCs w:val="20"/>
        </w:rPr>
      </w:pPr>
      <w:r w:rsidRPr="009A513A">
        <w:rPr>
          <w:rFonts w:asciiTheme="minorHAnsi" w:hAnsiTheme="minorHAnsi" w:cstheme="minorHAnsi"/>
          <w:sz w:val="20"/>
          <w:szCs w:val="20"/>
        </w:rPr>
        <w:t xml:space="preserve"> Jointing of cement-concrete floor tiles</w:t>
      </w:r>
      <w:r w:rsidR="009A513A" w:rsidRPr="009A513A">
        <w:rPr>
          <w:rFonts w:asciiTheme="minorHAnsi" w:hAnsiTheme="minorHAnsi" w:cstheme="minorHAnsi"/>
          <w:sz w:val="20"/>
          <w:szCs w:val="20"/>
        </w:rPr>
        <w:t>.</w:t>
      </w:r>
    </w:p>
    <w:p w:rsidR="0037614D" w:rsidRDefault="00CC1F74" w:rsidP="0037614D">
      <w:pPr>
        <w:ind w:left="360"/>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47" type="#_x0000_t202" style="position:absolute;left:0;text-align:left;margin-left:-2.55pt;margin-top:1.55pt;width:249pt;height:19.5pt;z-index:251669504" fillcolor="#8db3e2 [1311]" stroked="f">
            <v:textbox style="mso-next-textbox:#_x0000_s1047">
              <w:txbxContent>
                <w:p w:rsidR="00CA7792" w:rsidRPr="00A706DC" w:rsidRDefault="00DF7B24" w:rsidP="00CA7792">
                  <w:pPr>
                    <w:rPr>
                      <w:rFonts w:asciiTheme="minorHAnsi" w:hAnsiTheme="minorHAnsi" w:cstheme="minorHAnsi"/>
                      <w:sz w:val="20"/>
                      <w:szCs w:val="20"/>
                    </w:rPr>
                  </w:pPr>
                  <w:r w:rsidRPr="00DF7B24">
                    <w:rPr>
                      <w:rFonts w:asciiTheme="minorHAnsi" w:hAnsiTheme="minorHAnsi" w:cstheme="minorHAnsi"/>
                      <w:sz w:val="20"/>
                      <w:szCs w:val="20"/>
                    </w:rPr>
                    <w:t>Technical Specifications</w:t>
                  </w:r>
                  <w:r w:rsidR="00CA7792" w:rsidRPr="00914828">
                    <w:rPr>
                      <w:rFonts w:asciiTheme="minorHAnsi" w:hAnsiTheme="minorHAnsi" w:cstheme="minorHAnsi"/>
                      <w:sz w:val="20"/>
                      <w:szCs w:val="20"/>
                    </w:rPr>
                    <w:t>:</w:t>
                  </w:r>
                  <w:r w:rsidR="00CA7792">
                    <w:rPr>
                      <w:rFonts w:asciiTheme="minorHAnsi" w:hAnsiTheme="minorHAnsi" w:cstheme="minorHAnsi"/>
                      <w:sz w:val="20"/>
                      <w:szCs w:val="20"/>
                    </w:rPr>
                    <w:t xml:space="preserve"> </w:t>
                  </w:r>
                </w:p>
                <w:p w:rsidR="00CA7792" w:rsidRPr="00A706DC" w:rsidRDefault="00CA7792" w:rsidP="00CA7792">
                  <w:r w:rsidRPr="00A706DC">
                    <w:rPr>
                      <w:rFonts w:asciiTheme="minorHAnsi" w:hAnsiTheme="minorHAnsi" w:cstheme="minorHAnsi"/>
                      <w:sz w:val="20"/>
                      <w:szCs w:val="20"/>
                    </w:rPr>
                    <w:t>:</w:t>
                  </w:r>
                </w:p>
              </w:txbxContent>
            </v:textbox>
          </v:shape>
        </w:pict>
      </w:r>
    </w:p>
    <w:p w:rsidR="00472B22" w:rsidRDefault="00472B22" w:rsidP="00A00A81">
      <w:pPr>
        <w:rPr>
          <w:rFonts w:asciiTheme="minorHAnsi" w:hAnsiTheme="minorHAnsi" w:cstheme="minorHAnsi"/>
          <w:sz w:val="20"/>
          <w:szCs w:val="20"/>
        </w:rPr>
      </w:pPr>
    </w:p>
    <w:tbl>
      <w:tblPr>
        <w:tblW w:w="5180" w:type="dxa"/>
        <w:tblInd w:w="93" w:type="dxa"/>
        <w:tblLook w:val="04A0"/>
      </w:tblPr>
      <w:tblGrid>
        <w:gridCol w:w="663"/>
        <w:gridCol w:w="2085"/>
        <w:gridCol w:w="2432"/>
      </w:tblGrid>
      <w:tr w:rsidR="009A513A" w:rsidRPr="009A513A" w:rsidTr="009A513A">
        <w:trPr>
          <w:trHeight w:val="525"/>
        </w:trPr>
        <w:tc>
          <w:tcPr>
            <w:tcW w:w="543" w:type="dxa"/>
            <w:tcBorders>
              <w:top w:val="single" w:sz="4" w:space="0" w:color="BFBFBF"/>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Sr.No</w:t>
            </w:r>
          </w:p>
        </w:tc>
        <w:tc>
          <w:tcPr>
            <w:tcW w:w="2137" w:type="dxa"/>
            <w:tcBorders>
              <w:top w:val="single" w:sz="4" w:space="0" w:color="BFBFBF"/>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Properties</w:t>
            </w:r>
          </w:p>
        </w:tc>
        <w:tc>
          <w:tcPr>
            <w:tcW w:w="2500" w:type="dxa"/>
            <w:tcBorders>
              <w:top w:val="single" w:sz="4" w:space="0" w:color="BFBFBF"/>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Specification</w:t>
            </w:r>
          </w:p>
        </w:tc>
      </w:tr>
      <w:tr w:rsidR="009A513A" w:rsidRPr="009A513A" w:rsidTr="009A513A">
        <w:trPr>
          <w:trHeight w:val="300"/>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1</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Colour</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Gray</w:t>
            </w:r>
          </w:p>
        </w:tc>
      </w:tr>
      <w:tr w:rsidR="009A513A" w:rsidRPr="009A513A" w:rsidTr="009A513A">
        <w:trPr>
          <w:trHeight w:val="300"/>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2</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Appearance</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Free Flowing Powder</w:t>
            </w:r>
          </w:p>
        </w:tc>
      </w:tr>
      <w:tr w:rsidR="009A513A" w:rsidRPr="009A513A" w:rsidTr="009A513A">
        <w:trPr>
          <w:trHeight w:val="300"/>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3</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Workability</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Very Good</w:t>
            </w:r>
          </w:p>
        </w:tc>
      </w:tr>
      <w:tr w:rsidR="009A513A" w:rsidRPr="009A513A" w:rsidTr="009A513A">
        <w:trPr>
          <w:trHeight w:val="300"/>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4</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Water Demand #</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25 - 30 %</w:t>
            </w:r>
          </w:p>
        </w:tc>
      </w:tr>
      <w:tr w:rsidR="009A513A" w:rsidRPr="009A513A" w:rsidTr="009A513A">
        <w:trPr>
          <w:trHeight w:val="525"/>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5</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Tensile Adhesion Strength @ 28 Days</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0.8n/Sq.Mm</w:t>
            </w:r>
          </w:p>
        </w:tc>
      </w:tr>
      <w:tr w:rsidR="009A513A" w:rsidRPr="009A513A" w:rsidTr="009A513A">
        <w:trPr>
          <w:trHeight w:val="300"/>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6</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Hard Dry #</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24 Hrs</w:t>
            </w:r>
          </w:p>
        </w:tc>
      </w:tr>
      <w:tr w:rsidR="009A513A" w:rsidRPr="009A513A" w:rsidTr="009A513A">
        <w:trPr>
          <w:trHeight w:val="300"/>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7</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Pot Life</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1 - 2 Hrs</w:t>
            </w:r>
          </w:p>
        </w:tc>
      </w:tr>
      <w:tr w:rsidR="009A513A" w:rsidRPr="009A513A" w:rsidTr="009A513A">
        <w:trPr>
          <w:trHeight w:val="525"/>
        </w:trPr>
        <w:tc>
          <w:tcPr>
            <w:tcW w:w="543" w:type="dxa"/>
            <w:tcBorders>
              <w:top w:val="nil"/>
              <w:left w:val="single" w:sz="4" w:space="0" w:color="BFBFBF"/>
              <w:bottom w:val="single" w:sz="4" w:space="0" w:color="BFBFBF"/>
              <w:right w:val="single" w:sz="4" w:space="0" w:color="BFBFBF"/>
            </w:tcBorders>
            <w:shd w:val="clear" w:color="auto" w:fill="auto"/>
            <w:vAlign w:val="bottom"/>
            <w:hideMark/>
          </w:tcPr>
          <w:p w:rsidR="009A513A" w:rsidRPr="009A513A" w:rsidRDefault="009A513A" w:rsidP="009A513A">
            <w:pPr>
              <w:jc w:val="right"/>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8</w:t>
            </w:r>
          </w:p>
        </w:tc>
        <w:tc>
          <w:tcPr>
            <w:tcW w:w="2137"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Self Curing #</w:t>
            </w:r>
          </w:p>
        </w:tc>
        <w:tc>
          <w:tcPr>
            <w:tcW w:w="2500" w:type="dxa"/>
            <w:tcBorders>
              <w:top w:val="nil"/>
              <w:left w:val="nil"/>
              <w:bottom w:val="single" w:sz="4" w:space="0" w:color="BFBFBF"/>
              <w:right w:val="single" w:sz="4" w:space="0" w:color="BFBFBF"/>
            </w:tcBorders>
            <w:shd w:val="clear" w:color="auto" w:fill="auto"/>
            <w:vAlign w:val="bottom"/>
            <w:hideMark/>
          </w:tcPr>
          <w:p w:rsidR="009A513A" w:rsidRPr="009A513A" w:rsidRDefault="009A513A" w:rsidP="009A513A">
            <w:pPr>
              <w:rPr>
                <w:rFonts w:ascii="Calibri" w:hAnsi="Calibri" w:cs="Calibri"/>
                <w:color w:val="000000"/>
                <w:sz w:val="20"/>
                <w:szCs w:val="20"/>
                <w:lang w:val="en-IN" w:eastAsia="en-IN"/>
              </w:rPr>
            </w:pPr>
            <w:r w:rsidRPr="009A513A">
              <w:rPr>
                <w:rFonts w:ascii="Calibri" w:hAnsi="Calibri" w:cs="Calibri"/>
                <w:color w:val="000000"/>
                <w:sz w:val="20"/>
                <w:szCs w:val="20"/>
                <w:lang w:val="en-IN" w:eastAsia="en-IN"/>
              </w:rPr>
              <w:t>Yes ( No Addtitional Water Curing Is Required)</w:t>
            </w:r>
          </w:p>
        </w:tc>
      </w:tr>
    </w:tbl>
    <w:p w:rsidR="009A513A" w:rsidRDefault="00EC603E" w:rsidP="00CC1F74">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49" type="#_x0000_t202" style="position:absolute;margin-left:-2.55pt;margin-top:3.65pt;width:249pt;height:19.5pt;z-index:251670528;mso-position-horizontal-relative:text;mso-position-vertical-relative:text" fillcolor="#8db3e2 [1311]" stroked="f">
            <v:textbox style="mso-next-textbox:#_x0000_s1049">
              <w:txbxContent>
                <w:p w:rsidR="00EC603E" w:rsidRPr="00A706DC" w:rsidRDefault="00EC603E" w:rsidP="00EC603E">
                  <w:r>
                    <w:rPr>
                      <w:rFonts w:asciiTheme="minorHAnsi" w:hAnsiTheme="minorHAnsi" w:cstheme="minorHAnsi"/>
                      <w:sz w:val="20"/>
                      <w:szCs w:val="20"/>
                    </w:rPr>
                    <w:t>Surface Preparation</w:t>
                  </w:r>
                  <w:r w:rsidRPr="00A706DC">
                    <w:rPr>
                      <w:rFonts w:asciiTheme="minorHAnsi" w:hAnsiTheme="minorHAnsi" w:cstheme="minorHAnsi"/>
                      <w:sz w:val="20"/>
                      <w:szCs w:val="20"/>
                    </w:rPr>
                    <w:t xml:space="preserve"> :</w:t>
                  </w:r>
                </w:p>
              </w:txbxContent>
            </v:textbox>
          </v:shape>
        </w:pict>
      </w:r>
    </w:p>
    <w:p w:rsidR="00CC1F74" w:rsidRDefault="00CC1F74" w:rsidP="00CC1F74">
      <w:pPr>
        <w:rPr>
          <w:rFonts w:asciiTheme="minorHAnsi" w:hAnsiTheme="minorHAnsi" w:cstheme="minorHAnsi"/>
          <w:sz w:val="20"/>
          <w:szCs w:val="20"/>
        </w:rPr>
      </w:pPr>
    </w:p>
    <w:p w:rsidR="00EC603E" w:rsidRP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t>The masonry units should be clean, with no loose particles or dust for better bonding.</w:t>
      </w:r>
    </w:p>
    <w:p w:rsidR="00EC603E" w:rsidRP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t>The surface must be structurally sound. Efflorescence &amp; any other contaminant which could impair the natural bond should be removed.</w:t>
      </w:r>
    </w:p>
    <w:p w:rsidR="00EC603E" w:rsidRP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lastRenderedPageBreak/>
        <w:t>Surface defects such as cracks, holes or voids should be repaired prior to application.</w:t>
      </w:r>
    </w:p>
    <w:p w:rsid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t>The surface of masonry units should be slightly wet prior to application of jointing Mortar</w:t>
      </w:r>
    </w:p>
    <w:p w:rsidR="00EC603E" w:rsidRPr="00EC603E" w:rsidRDefault="00EC603E" w:rsidP="00EC603E">
      <w:pPr>
        <w:pStyle w:val="ListParagraph"/>
        <w:numPr>
          <w:ilvl w:val="0"/>
          <w:numId w:val="15"/>
        </w:num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50" type="#_x0000_t202" style="position:absolute;left:0;text-align:left;margin-left:16.85pt;margin-top:3.65pt;width:249pt;height:19.5pt;z-index:251671552" fillcolor="#8db3e2 [1311]" stroked="f">
            <v:textbox style="mso-next-textbox:#_x0000_s1050">
              <w:txbxContent>
                <w:p w:rsidR="00EC603E" w:rsidRPr="00A706DC" w:rsidRDefault="00EC603E" w:rsidP="00EC603E">
                  <w:pPr>
                    <w:rPr>
                      <w:rFonts w:asciiTheme="minorHAnsi" w:hAnsiTheme="minorHAnsi" w:cstheme="minorHAnsi"/>
                      <w:sz w:val="20"/>
                      <w:szCs w:val="20"/>
                    </w:rPr>
                  </w:pPr>
                  <w:r>
                    <w:rPr>
                      <w:rFonts w:asciiTheme="minorHAnsi" w:hAnsiTheme="minorHAnsi" w:cstheme="minorHAnsi"/>
                      <w:sz w:val="20"/>
                      <w:szCs w:val="20"/>
                    </w:rPr>
                    <w:t xml:space="preserve">Mixing </w:t>
                  </w:r>
                  <w:r w:rsidRPr="00914828">
                    <w:rPr>
                      <w:rFonts w:asciiTheme="minorHAnsi" w:hAnsiTheme="minorHAnsi" w:cstheme="minorHAnsi"/>
                      <w:sz w:val="20"/>
                      <w:szCs w:val="20"/>
                    </w:rPr>
                    <w:t>:</w:t>
                  </w:r>
                  <w:r>
                    <w:rPr>
                      <w:rFonts w:asciiTheme="minorHAnsi" w:hAnsiTheme="minorHAnsi" w:cstheme="minorHAnsi"/>
                      <w:sz w:val="20"/>
                      <w:szCs w:val="20"/>
                    </w:rPr>
                    <w:t xml:space="preserve"> </w:t>
                  </w:r>
                </w:p>
                <w:p w:rsidR="00EC603E" w:rsidRPr="00A706DC" w:rsidRDefault="00EC603E" w:rsidP="00EC603E">
                  <w:r w:rsidRPr="00A706DC">
                    <w:rPr>
                      <w:rFonts w:asciiTheme="minorHAnsi" w:hAnsiTheme="minorHAnsi" w:cstheme="minorHAnsi"/>
                      <w:sz w:val="20"/>
                      <w:szCs w:val="20"/>
                    </w:rPr>
                    <w:t>:</w:t>
                  </w:r>
                </w:p>
              </w:txbxContent>
            </v:textbox>
          </v:shape>
        </w:pict>
      </w:r>
    </w:p>
    <w:p w:rsidR="00CC1F74" w:rsidRDefault="00CC1F74" w:rsidP="00CC1F74">
      <w:pPr>
        <w:rPr>
          <w:rFonts w:asciiTheme="minorHAnsi" w:hAnsiTheme="minorHAnsi" w:cstheme="minorHAnsi"/>
          <w:sz w:val="20"/>
          <w:szCs w:val="20"/>
        </w:rPr>
      </w:pPr>
    </w:p>
    <w:p w:rsidR="00EC603E" w:rsidRP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t>BUILDON BLOCK BOND jointing Mortar must mix with water thoroughly before use. It is advisable to use a mechanical stirrer for uniform mixing to save time, labour and for maximum workability effectiveness.</w:t>
      </w:r>
    </w:p>
    <w:p w:rsidR="00EC603E" w:rsidRP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t>Ensure that no powder is left unmixed at the bottom of the vessel.</w:t>
      </w:r>
    </w:p>
    <w:p w:rsidR="00EC603E" w:rsidRDefault="00EC603E" w:rsidP="00EC603E">
      <w:pPr>
        <w:pStyle w:val="ListParagraph"/>
        <w:numPr>
          <w:ilvl w:val="0"/>
          <w:numId w:val="15"/>
        </w:num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51" type="#_x0000_t202" style="position:absolute;left:0;text-align:left;margin-left:8.6pt;margin-top:23.9pt;width:249pt;height:19.5pt;z-index:251672576" fillcolor="#8db3e2 [1311]" stroked="f">
            <v:textbox style="mso-next-textbox:#_x0000_s1051">
              <w:txbxContent>
                <w:p w:rsidR="00EC603E" w:rsidRPr="00A706DC" w:rsidRDefault="00DF1C4A" w:rsidP="00EC603E">
                  <w:pPr>
                    <w:rPr>
                      <w:rFonts w:asciiTheme="minorHAnsi" w:hAnsiTheme="minorHAnsi" w:cstheme="minorHAnsi"/>
                      <w:sz w:val="20"/>
                      <w:szCs w:val="20"/>
                    </w:rPr>
                  </w:pPr>
                  <w:r>
                    <w:rPr>
                      <w:rFonts w:asciiTheme="minorHAnsi" w:hAnsiTheme="minorHAnsi" w:cstheme="minorHAnsi"/>
                      <w:sz w:val="20"/>
                      <w:szCs w:val="20"/>
                    </w:rPr>
                    <w:t>Application</w:t>
                  </w:r>
                  <w:r w:rsidR="00EC603E" w:rsidRPr="00914828">
                    <w:rPr>
                      <w:rFonts w:asciiTheme="minorHAnsi" w:hAnsiTheme="minorHAnsi" w:cstheme="minorHAnsi"/>
                      <w:sz w:val="20"/>
                      <w:szCs w:val="20"/>
                    </w:rPr>
                    <w:t>:</w:t>
                  </w:r>
                  <w:r w:rsidR="00EC603E">
                    <w:rPr>
                      <w:rFonts w:asciiTheme="minorHAnsi" w:hAnsiTheme="minorHAnsi" w:cstheme="minorHAnsi"/>
                      <w:sz w:val="20"/>
                      <w:szCs w:val="20"/>
                    </w:rPr>
                    <w:t xml:space="preserve"> </w:t>
                  </w:r>
                </w:p>
                <w:p w:rsidR="00EC603E" w:rsidRPr="00A706DC" w:rsidRDefault="00EC603E" w:rsidP="00EC603E">
                  <w:r w:rsidRPr="00A706DC">
                    <w:rPr>
                      <w:rFonts w:asciiTheme="minorHAnsi" w:hAnsiTheme="minorHAnsi" w:cstheme="minorHAnsi"/>
                      <w:sz w:val="20"/>
                      <w:szCs w:val="20"/>
                    </w:rPr>
                    <w:t>:</w:t>
                  </w:r>
                </w:p>
              </w:txbxContent>
            </v:textbox>
          </v:shape>
        </w:pict>
      </w:r>
      <w:r w:rsidRPr="00EC603E">
        <w:rPr>
          <w:rFonts w:asciiTheme="minorHAnsi" w:hAnsiTheme="minorHAnsi" w:cstheme="minorHAnsi"/>
          <w:sz w:val="20"/>
          <w:szCs w:val="20"/>
        </w:rPr>
        <w:t>Use a clean vessel/bucket which does not have any hole or cut and add some water in the Block Bond</w:t>
      </w:r>
      <w:r>
        <w:rPr>
          <w:rFonts w:asciiTheme="minorHAnsi" w:hAnsiTheme="minorHAnsi" w:cstheme="minorHAnsi"/>
          <w:sz w:val="20"/>
          <w:szCs w:val="20"/>
        </w:rPr>
        <w:t>.</w:t>
      </w:r>
    </w:p>
    <w:p w:rsidR="00EC603E" w:rsidRDefault="00EC603E" w:rsidP="00EC603E">
      <w:pPr>
        <w:rPr>
          <w:rFonts w:asciiTheme="minorHAnsi" w:hAnsiTheme="minorHAnsi" w:cstheme="minorHAnsi"/>
          <w:sz w:val="20"/>
          <w:szCs w:val="20"/>
        </w:rPr>
      </w:pPr>
    </w:p>
    <w:p w:rsidR="00EC603E" w:rsidRDefault="00EC603E" w:rsidP="00EC603E">
      <w:pPr>
        <w:rPr>
          <w:rFonts w:asciiTheme="minorHAnsi" w:hAnsiTheme="minorHAnsi" w:cstheme="minorHAnsi"/>
          <w:sz w:val="20"/>
          <w:szCs w:val="20"/>
        </w:rPr>
      </w:pPr>
    </w:p>
    <w:p w:rsidR="00EC603E" w:rsidRPr="00BB6479" w:rsidRDefault="00EC603E" w:rsidP="00EC603E">
      <w:pPr>
        <w:pStyle w:val="ListParagraph"/>
        <w:numPr>
          <w:ilvl w:val="0"/>
          <w:numId w:val="15"/>
        </w:numPr>
        <w:rPr>
          <w:rFonts w:asciiTheme="minorHAnsi" w:hAnsiTheme="minorHAnsi" w:cstheme="minorHAnsi"/>
          <w:sz w:val="20"/>
          <w:szCs w:val="20"/>
        </w:rPr>
      </w:pPr>
      <w:r w:rsidRPr="00BB6479">
        <w:rPr>
          <w:rFonts w:asciiTheme="minorHAnsi" w:hAnsiTheme="minorHAnsi" w:cstheme="minorHAnsi"/>
          <w:sz w:val="20"/>
          <w:szCs w:val="20"/>
        </w:rPr>
        <w:t>Layout the wall where jointing Mortar is to be used and mark openings like door, windows or any</w:t>
      </w:r>
      <w:r w:rsidR="00BB6479">
        <w:rPr>
          <w:rFonts w:asciiTheme="minorHAnsi" w:hAnsiTheme="minorHAnsi" w:cstheme="minorHAnsi"/>
          <w:sz w:val="20"/>
          <w:szCs w:val="20"/>
        </w:rPr>
        <w:t xml:space="preserve"> </w:t>
      </w:r>
      <w:r w:rsidRPr="00BB6479">
        <w:rPr>
          <w:rFonts w:asciiTheme="minorHAnsi" w:hAnsiTheme="minorHAnsi" w:cstheme="minorHAnsi"/>
          <w:sz w:val="20"/>
          <w:szCs w:val="20"/>
        </w:rPr>
        <w:t>Architectural appurtenances.</w:t>
      </w:r>
    </w:p>
    <w:p w:rsidR="00EC603E" w:rsidRPr="00BB6479" w:rsidRDefault="00EC603E" w:rsidP="00EC603E">
      <w:pPr>
        <w:pStyle w:val="ListParagraph"/>
        <w:numPr>
          <w:ilvl w:val="0"/>
          <w:numId w:val="15"/>
        </w:numPr>
        <w:rPr>
          <w:rFonts w:asciiTheme="minorHAnsi" w:hAnsiTheme="minorHAnsi" w:cstheme="minorHAnsi"/>
          <w:sz w:val="20"/>
          <w:szCs w:val="20"/>
        </w:rPr>
      </w:pPr>
      <w:r w:rsidRPr="00BB6479">
        <w:rPr>
          <w:rFonts w:asciiTheme="minorHAnsi" w:hAnsiTheme="minorHAnsi" w:cstheme="minorHAnsi"/>
          <w:sz w:val="20"/>
          <w:szCs w:val="20"/>
        </w:rPr>
        <w:t>Apply a thin uniform layer of jointing Mortar 3 to 4 mm thick on the clean &amp; leveled surface ofmasonry units using proper trowel.</w:t>
      </w:r>
    </w:p>
    <w:p w:rsidR="00EC603E" w:rsidRPr="00BB6479" w:rsidRDefault="00EC603E" w:rsidP="00EC603E">
      <w:pPr>
        <w:pStyle w:val="ListParagraph"/>
        <w:numPr>
          <w:ilvl w:val="0"/>
          <w:numId w:val="15"/>
        </w:numPr>
        <w:rPr>
          <w:rFonts w:asciiTheme="minorHAnsi" w:hAnsiTheme="minorHAnsi" w:cstheme="minorHAnsi"/>
          <w:sz w:val="20"/>
          <w:szCs w:val="20"/>
        </w:rPr>
      </w:pPr>
      <w:r w:rsidRPr="00BB6479">
        <w:rPr>
          <w:rFonts w:asciiTheme="minorHAnsi" w:hAnsiTheme="minorHAnsi" w:cstheme="minorHAnsi"/>
          <w:sz w:val="20"/>
          <w:szCs w:val="20"/>
        </w:rPr>
        <w:t>Place the next course of masonry units on the evenly laid jointing mortar bed in proper line &amp;level. Each masonry unit shall be properly bedded and set in position by gently pressing with the handle</w:t>
      </w:r>
      <w:r w:rsidR="00BB6479">
        <w:rPr>
          <w:rFonts w:asciiTheme="minorHAnsi" w:hAnsiTheme="minorHAnsi" w:cstheme="minorHAnsi"/>
          <w:sz w:val="20"/>
          <w:szCs w:val="20"/>
        </w:rPr>
        <w:t xml:space="preserve"> </w:t>
      </w:r>
      <w:r w:rsidRPr="00BB6479">
        <w:rPr>
          <w:rFonts w:asciiTheme="minorHAnsi" w:hAnsiTheme="minorHAnsi" w:cstheme="minorHAnsi"/>
          <w:sz w:val="20"/>
          <w:szCs w:val="20"/>
        </w:rPr>
        <w:t>of a trowel.</w:t>
      </w:r>
    </w:p>
    <w:p w:rsidR="00EC603E" w:rsidRPr="00EC603E" w:rsidRDefault="00EC603E" w:rsidP="00EC603E">
      <w:pPr>
        <w:pStyle w:val="ListParagraph"/>
        <w:numPr>
          <w:ilvl w:val="0"/>
          <w:numId w:val="15"/>
        </w:numPr>
        <w:rPr>
          <w:rFonts w:asciiTheme="minorHAnsi" w:hAnsiTheme="minorHAnsi" w:cstheme="minorHAnsi"/>
          <w:sz w:val="20"/>
          <w:szCs w:val="20"/>
        </w:rPr>
      </w:pPr>
      <w:r w:rsidRPr="00EC603E">
        <w:rPr>
          <w:rFonts w:asciiTheme="minorHAnsi" w:hAnsiTheme="minorHAnsi" w:cstheme="minorHAnsi"/>
          <w:sz w:val="20"/>
          <w:szCs w:val="20"/>
        </w:rPr>
        <w:t>After placing the first unit, apply the jointing mortar of same thickness on both the sides of the unit, keeping continuous check for the line &amp; level</w:t>
      </w:r>
      <w:r w:rsidR="00BB6479">
        <w:rPr>
          <w:rFonts w:asciiTheme="minorHAnsi" w:hAnsiTheme="minorHAnsi" w:cstheme="minorHAnsi"/>
          <w:sz w:val="20"/>
          <w:szCs w:val="20"/>
        </w:rPr>
        <w:t>.</w:t>
      </w:r>
    </w:p>
    <w:p w:rsidR="00EC603E" w:rsidRPr="00BB6479" w:rsidRDefault="00EC603E" w:rsidP="00EC603E">
      <w:pPr>
        <w:pStyle w:val="ListParagraph"/>
        <w:numPr>
          <w:ilvl w:val="0"/>
          <w:numId w:val="15"/>
        </w:numPr>
        <w:rPr>
          <w:rFonts w:asciiTheme="minorHAnsi" w:hAnsiTheme="minorHAnsi" w:cstheme="minorHAnsi"/>
          <w:sz w:val="20"/>
          <w:szCs w:val="20"/>
        </w:rPr>
      </w:pPr>
      <w:r w:rsidRPr="00BB6479">
        <w:rPr>
          <w:rFonts w:asciiTheme="minorHAnsi" w:hAnsiTheme="minorHAnsi" w:cstheme="minorHAnsi"/>
          <w:sz w:val="20"/>
          <w:szCs w:val="20"/>
        </w:rPr>
        <w:t>Inside face of the masonry unit shall be buttered with mortar before the next unit is laid and</w:t>
      </w:r>
      <w:r w:rsidR="00BB6479">
        <w:rPr>
          <w:rFonts w:asciiTheme="minorHAnsi" w:hAnsiTheme="minorHAnsi" w:cstheme="minorHAnsi"/>
          <w:sz w:val="20"/>
          <w:szCs w:val="20"/>
        </w:rPr>
        <w:t xml:space="preserve"> </w:t>
      </w:r>
      <w:r w:rsidRPr="00BB6479">
        <w:rPr>
          <w:rFonts w:asciiTheme="minorHAnsi" w:hAnsiTheme="minorHAnsi" w:cstheme="minorHAnsi"/>
          <w:sz w:val="20"/>
          <w:szCs w:val="20"/>
        </w:rPr>
        <w:t>pressed against it especially in case of bricks.</w:t>
      </w:r>
    </w:p>
    <w:p w:rsidR="00EC603E" w:rsidRPr="002B3AF9" w:rsidRDefault="00EC603E" w:rsidP="00EC603E">
      <w:pPr>
        <w:pStyle w:val="ListParagraph"/>
        <w:numPr>
          <w:ilvl w:val="0"/>
          <w:numId w:val="15"/>
        </w:numPr>
        <w:rPr>
          <w:rFonts w:asciiTheme="minorHAnsi" w:hAnsiTheme="minorHAnsi" w:cstheme="minorHAnsi"/>
          <w:sz w:val="20"/>
          <w:szCs w:val="20"/>
        </w:rPr>
      </w:pPr>
      <w:r w:rsidRPr="002B3AF9">
        <w:rPr>
          <w:rFonts w:asciiTheme="minorHAnsi" w:hAnsiTheme="minorHAnsi" w:cstheme="minorHAnsi"/>
          <w:sz w:val="20"/>
          <w:szCs w:val="20"/>
        </w:rPr>
        <w:t>Clean the excess material, if any immediately. Continue the procedure for the entire masonry work</w:t>
      </w:r>
      <w:r w:rsidR="00BB6479" w:rsidRPr="002B3AF9">
        <w:rPr>
          <w:rFonts w:asciiTheme="minorHAnsi" w:hAnsiTheme="minorHAnsi" w:cstheme="minorHAnsi"/>
          <w:sz w:val="20"/>
          <w:szCs w:val="20"/>
        </w:rPr>
        <w:t>.</w:t>
      </w:r>
    </w:p>
    <w:p w:rsidR="00EC603E" w:rsidRPr="00EC603E" w:rsidRDefault="00EC603E" w:rsidP="00EC603E">
      <w:pPr>
        <w:rPr>
          <w:rFonts w:asciiTheme="minorHAnsi" w:hAnsiTheme="minorHAnsi" w:cstheme="minorHAnsi"/>
          <w:sz w:val="20"/>
          <w:szCs w:val="20"/>
        </w:rPr>
      </w:pPr>
    </w:p>
    <w:p w:rsidR="00A00A81" w:rsidRDefault="00CC1F74" w:rsidP="00A00A81">
      <w:pPr>
        <w:rPr>
          <w:rFonts w:asciiTheme="minorHAnsi" w:hAnsiTheme="minorHAnsi" w:cstheme="minorHAnsi"/>
          <w:sz w:val="20"/>
          <w:szCs w:val="20"/>
        </w:rPr>
      </w:pPr>
      <w:r w:rsidRPr="004C5B4C">
        <w:rPr>
          <w:noProof/>
          <w:lang w:val="en-IN" w:eastAsia="en-IN"/>
        </w:rPr>
        <w:pict>
          <v:shape id="_x0000_s1040" type="#_x0000_t202" style="position:absolute;margin-left:4.85pt;margin-top:1pt;width:249pt;height:19.5pt;z-index:251667456" fillcolor="#8db3e2 [1311]" stroked="f">
            <v:textbox style="mso-next-textbox:#_x0000_s1040">
              <w:txbxContent>
                <w:p w:rsidR="0037614D" w:rsidRPr="00A706DC" w:rsidRDefault="0037614D" w:rsidP="0037614D">
                  <w:pPr>
                    <w:rPr>
                      <w:rFonts w:asciiTheme="minorHAnsi" w:hAnsiTheme="minorHAnsi" w:cstheme="minorHAnsi"/>
                      <w:sz w:val="20"/>
                      <w:szCs w:val="20"/>
                    </w:rPr>
                  </w:pPr>
                  <w:r w:rsidRPr="00914828">
                    <w:rPr>
                      <w:rFonts w:asciiTheme="minorHAnsi" w:hAnsiTheme="minorHAnsi" w:cstheme="minorHAnsi"/>
                      <w:sz w:val="20"/>
                      <w:szCs w:val="20"/>
                    </w:rPr>
                    <w:t xml:space="preserve">ASTM &amp; </w:t>
                  </w:r>
                  <w:r w:rsidR="002B7265">
                    <w:rPr>
                      <w:rFonts w:asciiTheme="minorHAnsi" w:hAnsiTheme="minorHAnsi" w:cstheme="minorHAnsi"/>
                      <w:sz w:val="20"/>
                      <w:szCs w:val="20"/>
                    </w:rPr>
                    <w:t xml:space="preserve">IS </w:t>
                  </w:r>
                  <w:r w:rsidRPr="00914828">
                    <w:rPr>
                      <w:rFonts w:asciiTheme="minorHAnsi" w:hAnsiTheme="minorHAnsi" w:cstheme="minorHAnsi"/>
                      <w:sz w:val="20"/>
                      <w:szCs w:val="20"/>
                    </w:rPr>
                    <w:t>Code Standards:</w:t>
                  </w:r>
                  <w:r>
                    <w:rPr>
                      <w:rFonts w:asciiTheme="minorHAnsi" w:hAnsiTheme="minorHAnsi" w:cstheme="minorHAnsi"/>
                      <w:sz w:val="20"/>
                      <w:szCs w:val="20"/>
                    </w:rPr>
                    <w:t xml:space="preserve"> </w:t>
                  </w:r>
                </w:p>
                <w:p w:rsidR="0037614D" w:rsidRPr="00A706DC" w:rsidRDefault="0037614D" w:rsidP="0037614D">
                  <w:r w:rsidRPr="00A706DC">
                    <w:rPr>
                      <w:rFonts w:asciiTheme="minorHAnsi" w:hAnsiTheme="minorHAnsi" w:cstheme="minorHAnsi"/>
                      <w:sz w:val="20"/>
                      <w:szCs w:val="20"/>
                    </w:rPr>
                    <w:t>:</w:t>
                  </w:r>
                </w:p>
              </w:txbxContent>
            </v:textbox>
          </v:shape>
        </w:pict>
      </w:r>
    </w:p>
    <w:p w:rsidR="00A00A81" w:rsidRPr="00A00A81" w:rsidRDefault="00A00A81" w:rsidP="00A00A81">
      <w:pPr>
        <w:rPr>
          <w:rFonts w:asciiTheme="minorHAnsi" w:hAnsiTheme="minorHAnsi" w:cstheme="minorHAnsi"/>
          <w:sz w:val="20"/>
          <w:szCs w:val="20"/>
        </w:rPr>
      </w:pPr>
    </w:p>
    <w:p w:rsidR="00A00A81" w:rsidRPr="00C223A9" w:rsidRDefault="00C223A9" w:rsidP="00A00A81">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N/A</w:t>
      </w:r>
    </w:p>
    <w:p w:rsidR="00A00A81" w:rsidRPr="00A00A81" w:rsidRDefault="004C5B4C" w:rsidP="00A00A81">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9" type="#_x0000_t202" style="position:absolute;margin-left:4.85pt;margin-top:6.6pt;width:249pt;height:19.5pt;z-index:251666432" fillcolor="#8db3e2 [1311]" stroked="f">
            <v:textbox style="mso-next-textbox:#_x0000_s1039">
              <w:txbxContent>
                <w:p w:rsidR="0037614D" w:rsidRPr="00A706DC" w:rsidRDefault="0037614D" w:rsidP="0037614D">
                  <w:pPr>
                    <w:rPr>
                      <w:rFonts w:asciiTheme="minorHAnsi" w:hAnsiTheme="minorHAnsi" w:cstheme="minorHAnsi"/>
                      <w:sz w:val="20"/>
                      <w:szCs w:val="20"/>
                    </w:rPr>
                  </w:pPr>
                  <w:r>
                    <w:rPr>
                      <w:rFonts w:asciiTheme="minorHAnsi" w:hAnsiTheme="minorHAnsi" w:cstheme="minorHAnsi"/>
                      <w:sz w:val="20"/>
                      <w:szCs w:val="20"/>
                    </w:rPr>
                    <w:t>Shelf Life :</w:t>
                  </w:r>
                </w:p>
                <w:p w:rsidR="0037614D" w:rsidRPr="00A706DC" w:rsidRDefault="0037614D" w:rsidP="0037614D">
                  <w:r w:rsidRPr="00A706DC">
                    <w:rPr>
                      <w:rFonts w:asciiTheme="minorHAnsi" w:hAnsiTheme="minorHAnsi" w:cstheme="minorHAnsi"/>
                      <w:sz w:val="20"/>
                      <w:szCs w:val="20"/>
                    </w:rPr>
                    <w:t>:</w:t>
                  </w:r>
                </w:p>
              </w:txbxContent>
            </v:textbox>
          </v:shape>
        </w:pict>
      </w:r>
    </w:p>
    <w:p w:rsidR="00A00A81" w:rsidRPr="00A00A81" w:rsidRDefault="00A00A81" w:rsidP="00A00A81">
      <w:pPr>
        <w:rPr>
          <w:rFonts w:asciiTheme="minorHAnsi" w:hAnsiTheme="minorHAnsi" w:cstheme="minorHAnsi"/>
          <w:sz w:val="20"/>
          <w:szCs w:val="20"/>
        </w:rPr>
      </w:pPr>
    </w:p>
    <w:p w:rsidR="00A00A81" w:rsidRPr="000A6207" w:rsidRDefault="00001AC7" w:rsidP="00A00A81">
      <w:pPr>
        <w:pStyle w:val="ListParagraph"/>
        <w:numPr>
          <w:ilvl w:val="0"/>
          <w:numId w:val="4"/>
        </w:numPr>
        <w:rPr>
          <w:rFonts w:asciiTheme="minorHAnsi" w:hAnsiTheme="minorHAnsi" w:cstheme="minorHAnsi"/>
          <w:sz w:val="20"/>
          <w:szCs w:val="20"/>
        </w:rPr>
      </w:pPr>
      <w:r w:rsidRPr="000A6207">
        <w:rPr>
          <w:rFonts w:asciiTheme="minorHAnsi" w:hAnsiTheme="minorHAnsi" w:cstheme="minorHAnsi"/>
          <w:sz w:val="20"/>
          <w:szCs w:val="20"/>
        </w:rPr>
        <w:t>Six</w:t>
      </w:r>
      <w:r w:rsidR="00A00A81" w:rsidRPr="000A6207">
        <w:rPr>
          <w:rFonts w:asciiTheme="minorHAnsi" w:hAnsiTheme="minorHAnsi" w:cstheme="minorHAnsi"/>
          <w:sz w:val="20"/>
          <w:szCs w:val="20"/>
        </w:rPr>
        <w:t xml:space="preserve"> months from Date of Manufacturing</w:t>
      </w:r>
      <w:r w:rsidR="00472B22">
        <w:rPr>
          <w:rFonts w:asciiTheme="minorHAnsi" w:hAnsiTheme="minorHAnsi" w:cstheme="minorHAnsi"/>
          <w:sz w:val="20"/>
          <w:szCs w:val="20"/>
        </w:rPr>
        <w:t>.</w:t>
      </w:r>
      <w:r w:rsidR="00472B22" w:rsidRPr="00472B22">
        <w:rPr>
          <w:rFonts w:asciiTheme="minorHAnsi" w:hAnsiTheme="minorHAnsi" w:cstheme="minorHAnsi"/>
          <w:sz w:val="20"/>
          <w:szCs w:val="20"/>
        </w:rPr>
        <w:t xml:space="preserve"> It is recommended to use within 7 days after opening the bag</w:t>
      </w:r>
    </w:p>
    <w:p w:rsidR="00A00A81" w:rsidRPr="00A00A81" w:rsidRDefault="004C5B4C" w:rsidP="00A00A81">
      <w:pPr>
        <w:rPr>
          <w:rFonts w:asciiTheme="minorHAnsi" w:hAnsiTheme="minorHAnsi" w:cstheme="minorHAnsi"/>
          <w:sz w:val="20"/>
          <w:szCs w:val="20"/>
        </w:rPr>
      </w:pPr>
      <w:r w:rsidRPr="004C5B4C">
        <w:rPr>
          <w:rFonts w:asciiTheme="minorHAnsi" w:hAnsiTheme="minorHAnsi" w:cstheme="minorHAnsi"/>
          <w:noProof/>
          <w:color w:val="000000"/>
          <w:sz w:val="20"/>
          <w:szCs w:val="20"/>
          <w:lang w:val="en-IN" w:eastAsia="en-IN"/>
        </w:rPr>
        <w:pict>
          <v:shape id="_x0000_s1041" type="#_x0000_t202" style="position:absolute;margin-left:19.1pt;margin-top:4.95pt;width:249pt;height:19.5pt;z-index:251668480" fillcolor="#8db3e2 [1311]" stroked="f">
            <v:textbox style="mso-next-textbox:#_x0000_s1041">
              <w:txbxContent>
                <w:p w:rsidR="00A00A81" w:rsidRPr="00914828" w:rsidRDefault="00A00A81" w:rsidP="00A00A81">
                  <w:r w:rsidRPr="00A706DC">
                    <w:rPr>
                      <w:rFonts w:asciiTheme="minorHAnsi" w:hAnsiTheme="minorHAnsi" w:cstheme="minorHAnsi"/>
                      <w:sz w:val="20"/>
                      <w:szCs w:val="20"/>
                    </w:rPr>
                    <w:t xml:space="preserve">Technical </w:t>
                  </w:r>
                  <w:r>
                    <w:rPr>
                      <w:rFonts w:asciiTheme="minorHAnsi" w:hAnsiTheme="minorHAnsi" w:cstheme="minorHAnsi"/>
                      <w:sz w:val="20"/>
                      <w:szCs w:val="20"/>
                    </w:rPr>
                    <w:t>Assistance :</w:t>
                  </w:r>
                </w:p>
              </w:txbxContent>
            </v:textbox>
          </v:shape>
        </w:pict>
      </w:r>
    </w:p>
    <w:p w:rsidR="00A00A81" w:rsidRPr="00A00A81" w:rsidRDefault="00A00A81" w:rsidP="00A00A81">
      <w:pPr>
        <w:rPr>
          <w:rFonts w:asciiTheme="minorHAnsi" w:hAnsiTheme="minorHAnsi" w:cstheme="minorHAnsi"/>
          <w:sz w:val="20"/>
          <w:szCs w:val="20"/>
        </w:rPr>
      </w:pPr>
    </w:p>
    <w:p w:rsidR="00A00A81" w:rsidRPr="00DC1662" w:rsidRDefault="00A00A81" w:rsidP="00DC1662">
      <w:pPr>
        <w:ind w:firstLine="360"/>
        <w:rPr>
          <w:rFonts w:asciiTheme="minorHAnsi" w:hAnsiTheme="minorHAnsi" w:cstheme="minorHAnsi"/>
          <w:sz w:val="20"/>
          <w:szCs w:val="20"/>
        </w:rPr>
      </w:pPr>
      <w:r w:rsidRPr="00DC1662">
        <w:rPr>
          <w:rFonts w:asciiTheme="minorHAnsi" w:hAnsiTheme="minorHAnsi" w:cstheme="minorHAnsi"/>
          <w:sz w:val="20"/>
          <w:szCs w:val="20"/>
        </w:rPr>
        <w:t>Buildon</w:t>
      </w:r>
    </w:p>
    <w:p w:rsidR="00A00A81" w:rsidRPr="00DC1662" w:rsidRDefault="00A00A81" w:rsidP="00DC1662">
      <w:pPr>
        <w:ind w:left="360"/>
        <w:rPr>
          <w:rFonts w:asciiTheme="minorHAnsi" w:hAnsiTheme="minorHAnsi" w:cstheme="minorHAnsi"/>
          <w:sz w:val="20"/>
          <w:szCs w:val="20"/>
        </w:rPr>
      </w:pPr>
      <w:r w:rsidRPr="00DC1662">
        <w:rPr>
          <w:rFonts w:asciiTheme="minorHAnsi" w:hAnsiTheme="minorHAnsi" w:cstheme="minorHAnsi"/>
          <w:sz w:val="20"/>
          <w:szCs w:val="20"/>
        </w:rPr>
        <w:t xml:space="preserve">3b ,Mapkhan </w:t>
      </w:r>
      <w:r w:rsidR="00DC1662" w:rsidRPr="00DC1662">
        <w:rPr>
          <w:rFonts w:asciiTheme="minorHAnsi" w:hAnsiTheme="minorHAnsi" w:cstheme="minorHAnsi"/>
          <w:sz w:val="20"/>
          <w:szCs w:val="20"/>
        </w:rPr>
        <w:t>Compound, Map</w:t>
      </w:r>
      <w:r w:rsidR="00DC1662">
        <w:rPr>
          <w:rFonts w:asciiTheme="minorHAnsi" w:hAnsiTheme="minorHAnsi" w:cstheme="minorHAnsi"/>
          <w:sz w:val="20"/>
          <w:szCs w:val="20"/>
        </w:rPr>
        <w:t xml:space="preserve">khan Nagar, Marol Maroshi Road,                        </w:t>
      </w:r>
      <w:r w:rsidR="00DC1662" w:rsidRPr="00DC1662">
        <w:rPr>
          <w:rFonts w:asciiTheme="minorHAnsi" w:hAnsiTheme="minorHAnsi" w:cstheme="minorHAnsi"/>
          <w:sz w:val="20"/>
          <w:szCs w:val="20"/>
        </w:rPr>
        <w:t>Andheri – East, Mumbai – 400059.</w:t>
      </w:r>
    </w:p>
    <w:p w:rsidR="00DC1662" w:rsidRDefault="00DC1662" w:rsidP="00DC1662">
      <w:pPr>
        <w:ind w:left="360"/>
        <w:rPr>
          <w:rFonts w:asciiTheme="minorHAnsi" w:hAnsiTheme="minorHAnsi" w:cstheme="minorHAnsi"/>
          <w:sz w:val="20"/>
          <w:szCs w:val="20"/>
        </w:rPr>
      </w:pPr>
      <w:r>
        <w:rPr>
          <w:rFonts w:asciiTheme="minorHAnsi" w:hAnsiTheme="minorHAnsi" w:cstheme="minorHAnsi"/>
          <w:sz w:val="20"/>
          <w:szCs w:val="20"/>
        </w:rPr>
        <w:t xml:space="preserve">Tel : </w:t>
      </w:r>
      <w:r w:rsidRPr="00DC1662">
        <w:rPr>
          <w:rFonts w:asciiTheme="minorHAnsi" w:hAnsiTheme="minorHAnsi" w:cstheme="minorHAnsi"/>
          <w:sz w:val="20"/>
          <w:szCs w:val="20"/>
        </w:rPr>
        <w:t>+91 65345120/+91 43471098</w:t>
      </w:r>
      <w:r>
        <w:rPr>
          <w:rFonts w:asciiTheme="minorHAnsi" w:hAnsiTheme="minorHAnsi" w:cstheme="minorHAnsi"/>
          <w:sz w:val="20"/>
          <w:szCs w:val="20"/>
        </w:rPr>
        <w:br/>
        <w:t xml:space="preserve">Email : </w:t>
      </w:r>
      <w:hyperlink r:id="rId10" w:history="1">
        <w:r w:rsidRPr="00155EA8">
          <w:rPr>
            <w:rStyle w:val="Hyperlink"/>
            <w:rFonts w:asciiTheme="minorHAnsi" w:hAnsiTheme="minorHAnsi" w:cstheme="minorHAnsi"/>
            <w:sz w:val="20"/>
            <w:szCs w:val="20"/>
          </w:rPr>
          <w:t>buildonindia@gmail.com</w:t>
        </w:r>
      </w:hyperlink>
    </w:p>
    <w:p w:rsidR="0037614D" w:rsidRDefault="00DC1662" w:rsidP="00985169">
      <w:pPr>
        <w:ind w:firstLine="360"/>
        <w:rPr>
          <w:rFonts w:asciiTheme="minorHAnsi" w:hAnsiTheme="minorHAnsi" w:cstheme="minorHAnsi"/>
          <w:sz w:val="20"/>
          <w:szCs w:val="20"/>
        </w:rPr>
      </w:pPr>
      <w:r>
        <w:rPr>
          <w:rFonts w:asciiTheme="minorHAnsi" w:hAnsiTheme="minorHAnsi" w:cstheme="minorHAnsi"/>
          <w:sz w:val="20"/>
          <w:szCs w:val="20"/>
        </w:rPr>
        <w:t>Website : www.buildon.co.in</w:t>
      </w:r>
      <w:r w:rsidR="00914828" w:rsidRPr="00DC1662">
        <w:rPr>
          <w:rFonts w:asciiTheme="minorHAnsi" w:hAnsiTheme="minorHAnsi" w:cstheme="minorHAnsi"/>
          <w:sz w:val="20"/>
          <w:szCs w:val="20"/>
        </w:rPr>
        <w:br/>
      </w:r>
    </w:p>
    <w:sectPr w:rsidR="0037614D" w:rsidSect="003E73F8">
      <w:type w:val="continuous"/>
      <w:pgSz w:w="12240" w:h="15840" w:code="1"/>
      <w:pgMar w:top="567" w:right="272" w:bottom="142" w:left="561" w:header="11" w:footer="720" w:gutter="0"/>
      <w:cols w:num="2" w:space="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A3" w:rsidRDefault="00EE76A3" w:rsidP="000049C3">
      <w:r>
        <w:separator/>
      </w:r>
    </w:p>
  </w:endnote>
  <w:endnote w:type="continuationSeparator" w:id="1">
    <w:p w:rsidR="00EE76A3" w:rsidRDefault="00EE76A3" w:rsidP="00004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A3" w:rsidRDefault="00EE76A3" w:rsidP="000049C3">
      <w:r>
        <w:separator/>
      </w:r>
    </w:p>
  </w:footnote>
  <w:footnote w:type="continuationSeparator" w:id="1">
    <w:p w:rsidR="00EE76A3" w:rsidRDefault="00EE76A3" w:rsidP="00004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D9B1"/>
      </v:shape>
    </w:pict>
  </w:numPicBullet>
  <w:abstractNum w:abstractNumId="0">
    <w:nsid w:val="07B261F7"/>
    <w:multiLevelType w:val="hybridMultilevel"/>
    <w:tmpl w:val="954055E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9E2EDA"/>
    <w:multiLevelType w:val="hybridMultilevel"/>
    <w:tmpl w:val="1B4EE48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0C73A64"/>
    <w:multiLevelType w:val="hybridMultilevel"/>
    <w:tmpl w:val="BC1029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4B1465"/>
    <w:multiLevelType w:val="hybridMultilevel"/>
    <w:tmpl w:val="00E2203E"/>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4E01F5"/>
    <w:multiLevelType w:val="hybridMultilevel"/>
    <w:tmpl w:val="EA3EE90A"/>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E2215E"/>
    <w:multiLevelType w:val="hybridMultilevel"/>
    <w:tmpl w:val="5E962292"/>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D87A29"/>
    <w:multiLevelType w:val="hybridMultilevel"/>
    <w:tmpl w:val="A080D6A6"/>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27A067A"/>
    <w:multiLevelType w:val="hybridMultilevel"/>
    <w:tmpl w:val="33406E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41522A7"/>
    <w:multiLevelType w:val="hybridMultilevel"/>
    <w:tmpl w:val="4B067790"/>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7456D42"/>
    <w:multiLevelType w:val="hybridMultilevel"/>
    <w:tmpl w:val="96A0F46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DC66217"/>
    <w:multiLevelType w:val="hybridMultilevel"/>
    <w:tmpl w:val="AC805C6E"/>
    <w:lvl w:ilvl="0" w:tplc="05F03004">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4E9E3C2A"/>
    <w:multiLevelType w:val="hybridMultilevel"/>
    <w:tmpl w:val="CE949686"/>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FD95E58"/>
    <w:multiLevelType w:val="hybridMultilevel"/>
    <w:tmpl w:val="1F30E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194E03"/>
    <w:multiLevelType w:val="hybridMultilevel"/>
    <w:tmpl w:val="CBB2DF0C"/>
    <w:lvl w:ilvl="0" w:tplc="05F03004">
      <w:start w:val="1"/>
      <w:numFmt w:val="bullet"/>
      <w:lvlText w:val=""/>
      <w:lvlJc w:val="left"/>
      <w:pPr>
        <w:ind w:left="720" w:hanging="360"/>
      </w:pPr>
      <w:rPr>
        <w:rFonts w:ascii="Symbol" w:hAnsi="Symbol" w:hint="default"/>
      </w:rPr>
    </w:lvl>
    <w:lvl w:ilvl="1" w:tplc="6B7E244C">
      <w:start w:val="15"/>
      <w:numFmt w:val="bullet"/>
      <w:lvlText w:val="•"/>
      <w:lvlJc w:val="left"/>
      <w:pPr>
        <w:ind w:left="1440" w:hanging="360"/>
      </w:pPr>
      <w:rPr>
        <w:rFonts w:ascii="Calibri" w:eastAsia="Times New Roman"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AA45294"/>
    <w:multiLevelType w:val="hybridMultilevel"/>
    <w:tmpl w:val="86E4391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E3839D9"/>
    <w:multiLevelType w:val="hybridMultilevel"/>
    <w:tmpl w:val="6F50BA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3"/>
  </w:num>
  <w:num w:numId="4">
    <w:abstractNumId w:val="9"/>
  </w:num>
  <w:num w:numId="5">
    <w:abstractNumId w:val="11"/>
  </w:num>
  <w:num w:numId="6">
    <w:abstractNumId w:val="1"/>
  </w:num>
  <w:num w:numId="7">
    <w:abstractNumId w:val="5"/>
  </w:num>
  <w:num w:numId="8">
    <w:abstractNumId w:val="14"/>
  </w:num>
  <w:num w:numId="9">
    <w:abstractNumId w:val="12"/>
  </w:num>
  <w:num w:numId="10">
    <w:abstractNumId w:val="8"/>
  </w:num>
  <w:num w:numId="11">
    <w:abstractNumId w:val="10"/>
  </w:num>
  <w:num w:numId="12">
    <w:abstractNumId w:val="4"/>
  </w:num>
  <w:num w:numId="13">
    <w:abstractNumId w:val="7"/>
  </w:num>
  <w:num w:numId="14">
    <w:abstractNumId w:val="2"/>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87"/>
  <w:displayVerticalDrawingGridEvery w:val="2"/>
  <w:characterSpacingControl w:val="doNotCompress"/>
  <w:hdrShapeDefaults>
    <o:shapedefaults v:ext="edit" spidmax="57346">
      <o:colormenu v:ext="edit" fillcolor="none [1311]" strokecolor="none"/>
    </o:shapedefaults>
  </w:hdrShapeDefaults>
  <w:footnotePr>
    <w:footnote w:id="0"/>
    <w:footnote w:id="1"/>
  </w:footnotePr>
  <w:endnotePr>
    <w:endnote w:id="0"/>
    <w:endnote w:id="1"/>
  </w:endnotePr>
  <w:compat/>
  <w:rsids>
    <w:rsidRoot w:val="00B46C16"/>
    <w:rsid w:val="00001AC7"/>
    <w:rsid w:val="0000224A"/>
    <w:rsid w:val="00002C1F"/>
    <w:rsid w:val="00003F0F"/>
    <w:rsid w:val="0000423F"/>
    <w:rsid w:val="000045F2"/>
    <w:rsid w:val="000049C3"/>
    <w:rsid w:val="00013F88"/>
    <w:rsid w:val="000151A1"/>
    <w:rsid w:val="00017DA7"/>
    <w:rsid w:val="00020DAD"/>
    <w:rsid w:val="00024046"/>
    <w:rsid w:val="00024557"/>
    <w:rsid w:val="00024A05"/>
    <w:rsid w:val="00026223"/>
    <w:rsid w:val="0003187D"/>
    <w:rsid w:val="0003310C"/>
    <w:rsid w:val="0003375A"/>
    <w:rsid w:val="00033A16"/>
    <w:rsid w:val="00043449"/>
    <w:rsid w:val="000474E8"/>
    <w:rsid w:val="00055BD1"/>
    <w:rsid w:val="000607B5"/>
    <w:rsid w:val="00061A95"/>
    <w:rsid w:val="00064D28"/>
    <w:rsid w:val="000753BE"/>
    <w:rsid w:val="00075C14"/>
    <w:rsid w:val="00076006"/>
    <w:rsid w:val="0008226A"/>
    <w:rsid w:val="0008334F"/>
    <w:rsid w:val="00084775"/>
    <w:rsid w:val="00085B97"/>
    <w:rsid w:val="00085C32"/>
    <w:rsid w:val="00085EBA"/>
    <w:rsid w:val="000943AB"/>
    <w:rsid w:val="000A4A90"/>
    <w:rsid w:val="000A53E9"/>
    <w:rsid w:val="000A5711"/>
    <w:rsid w:val="000A6207"/>
    <w:rsid w:val="000A6BF3"/>
    <w:rsid w:val="000A70FA"/>
    <w:rsid w:val="000B1A9F"/>
    <w:rsid w:val="000B3C16"/>
    <w:rsid w:val="000B4AD9"/>
    <w:rsid w:val="000B690F"/>
    <w:rsid w:val="000C1D73"/>
    <w:rsid w:val="000D0528"/>
    <w:rsid w:val="000D3D8F"/>
    <w:rsid w:val="000D670E"/>
    <w:rsid w:val="000D6FB8"/>
    <w:rsid w:val="000D7A8E"/>
    <w:rsid w:val="000E1B61"/>
    <w:rsid w:val="000E7BB3"/>
    <w:rsid w:val="000F0815"/>
    <w:rsid w:val="000F4531"/>
    <w:rsid w:val="000F5F77"/>
    <w:rsid w:val="000F6BAB"/>
    <w:rsid w:val="00100030"/>
    <w:rsid w:val="00100056"/>
    <w:rsid w:val="00102D78"/>
    <w:rsid w:val="00110B16"/>
    <w:rsid w:val="001123CA"/>
    <w:rsid w:val="00113CF8"/>
    <w:rsid w:val="00114073"/>
    <w:rsid w:val="00115111"/>
    <w:rsid w:val="00120041"/>
    <w:rsid w:val="0012056B"/>
    <w:rsid w:val="00124141"/>
    <w:rsid w:val="0012526D"/>
    <w:rsid w:val="001258E1"/>
    <w:rsid w:val="00126FAF"/>
    <w:rsid w:val="00127125"/>
    <w:rsid w:val="00134694"/>
    <w:rsid w:val="001374E2"/>
    <w:rsid w:val="00140DEC"/>
    <w:rsid w:val="0014173C"/>
    <w:rsid w:val="00141846"/>
    <w:rsid w:val="0014299A"/>
    <w:rsid w:val="001462B2"/>
    <w:rsid w:val="00147013"/>
    <w:rsid w:val="00147E7F"/>
    <w:rsid w:val="00150108"/>
    <w:rsid w:val="00150ABD"/>
    <w:rsid w:val="00152930"/>
    <w:rsid w:val="001545F2"/>
    <w:rsid w:val="00160339"/>
    <w:rsid w:val="0017044D"/>
    <w:rsid w:val="00175056"/>
    <w:rsid w:val="00175279"/>
    <w:rsid w:val="00175EF2"/>
    <w:rsid w:val="00176344"/>
    <w:rsid w:val="00176767"/>
    <w:rsid w:val="001774EA"/>
    <w:rsid w:val="00181C4D"/>
    <w:rsid w:val="00186799"/>
    <w:rsid w:val="0019103D"/>
    <w:rsid w:val="001924C4"/>
    <w:rsid w:val="0019373B"/>
    <w:rsid w:val="00194C9D"/>
    <w:rsid w:val="0019541E"/>
    <w:rsid w:val="00196A14"/>
    <w:rsid w:val="001A0846"/>
    <w:rsid w:val="001A612F"/>
    <w:rsid w:val="001A6348"/>
    <w:rsid w:val="001A6E36"/>
    <w:rsid w:val="001B29B4"/>
    <w:rsid w:val="001B3D75"/>
    <w:rsid w:val="001B608A"/>
    <w:rsid w:val="001B6F3F"/>
    <w:rsid w:val="001B6FA1"/>
    <w:rsid w:val="001B7088"/>
    <w:rsid w:val="001C4635"/>
    <w:rsid w:val="001C4B30"/>
    <w:rsid w:val="001C65B6"/>
    <w:rsid w:val="001D039E"/>
    <w:rsid w:val="001D05DE"/>
    <w:rsid w:val="001D4A74"/>
    <w:rsid w:val="001E3E4A"/>
    <w:rsid w:val="001F03D6"/>
    <w:rsid w:val="001F0630"/>
    <w:rsid w:val="001F0829"/>
    <w:rsid w:val="001F34AA"/>
    <w:rsid w:val="001F4D0F"/>
    <w:rsid w:val="001F5349"/>
    <w:rsid w:val="001F582B"/>
    <w:rsid w:val="001F7399"/>
    <w:rsid w:val="00205B98"/>
    <w:rsid w:val="00205C48"/>
    <w:rsid w:val="00206DF2"/>
    <w:rsid w:val="00211C1F"/>
    <w:rsid w:val="00212530"/>
    <w:rsid w:val="0021262D"/>
    <w:rsid w:val="00214E41"/>
    <w:rsid w:val="002175A3"/>
    <w:rsid w:val="00221724"/>
    <w:rsid w:val="002227CC"/>
    <w:rsid w:val="00222926"/>
    <w:rsid w:val="0022380A"/>
    <w:rsid w:val="00223832"/>
    <w:rsid w:val="00224EB3"/>
    <w:rsid w:val="00225FD9"/>
    <w:rsid w:val="00230D54"/>
    <w:rsid w:val="0023199F"/>
    <w:rsid w:val="002326E0"/>
    <w:rsid w:val="002347D2"/>
    <w:rsid w:val="00246EAE"/>
    <w:rsid w:val="002539A9"/>
    <w:rsid w:val="00254180"/>
    <w:rsid w:val="00263BE1"/>
    <w:rsid w:val="00272192"/>
    <w:rsid w:val="0027486F"/>
    <w:rsid w:val="00274B69"/>
    <w:rsid w:val="002779BF"/>
    <w:rsid w:val="00281D7C"/>
    <w:rsid w:val="002821E9"/>
    <w:rsid w:val="00283144"/>
    <w:rsid w:val="00286E7C"/>
    <w:rsid w:val="002966B9"/>
    <w:rsid w:val="002A0C63"/>
    <w:rsid w:val="002A678E"/>
    <w:rsid w:val="002B1CF4"/>
    <w:rsid w:val="002B3AF9"/>
    <w:rsid w:val="002B409F"/>
    <w:rsid w:val="002B42D0"/>
    <w:rsid w:val="002B7265"/>
    <w:rsid w:val="002C257B"/>
    <w:rsid w:val="002C34D2"/>
    <w:rsid w:val="002C5AE3"/>
    <w:rsid w:val="002C7898"/>
    <w:rsid w:val="002D1C6E"/>
    <w:rsid w:val="002D2977"/>
    <w:rsid w:val="002D36FE"/>
    <w:rsid w:val="002D5367"/>
    <w:rsid w:val="002D578B"/>
    <w:rsid w:val="002D6481"/>
    <w:rsid w:val="002E033F"/>
    <w:rsid w:val="002E05DC"/>
    <w:rsid w:val="002E1031"/>
    <w:rsid w:val="002E72E9"/>
    <w:rsid w:val="002F296B"/>
    <w:rsid w:val="002F392C"/>
    <w:rsid w:val="002F3EF7"/>
    <w:rsid w:val="002F4329"/>
    <w:rsid w:val="002F4B8B"/>
    <w:rsid w:val="002F517D"/>
    <w:rsid w:val="002F670C"/>
    <w:rsid w:val="0030082B"/>
    <w:rsid w:val="00304C6B"/>
    <w:rsid w:val="00307259"/>
    <w:rsid w:val="00310FFC"/>
    <w:rsid w:val="003110C1"/>
    <w:rsid w:val="00311366"/>
    <w:rsid w:val="003129F9"/>
    <w:rsid w:val="00312E10"/>
    <w:rsid w:val="003206FA"/>
    <w:rsid w:val="00327CCF"/>
    <w:rsid w:val="003318D0"/>
    <w:rsid w:val="00331AB9"/>
    <w:rsid w:val="00331C0E"/>
    <w:rsid w:val="00332553"/>
    <w:rsid w:val="00343FBF"/>
    <w:rsid w:val="0034467E"/>
    <w:rsid w:val="00346327"/>
    <w:rsid w:val="003501F2"/>
    <w:rsid w:val="00352D75"/>
    <w:rsid w:val="00356DB7"/>
    <w:rsid w:val="003573AC"/>
    <w:rsid w:val="00361FCD"/>
    <w:rsid w:val="003650F0"/>
    <w:rsid w:val="00365F23"/>
    <w:rsid w:val="0036691C"/>
    <w:rsid w:val="003719C4"/>
    <w:rsid w:val="0037230A"/>
    <w:rsid w:val="00374CDE"/>
    <w:rsid w:val="00375718"/>
    <w:rsid w:val="0037614D"/>
    <w:rsid w:val="0038290C"/>
    <w:rsid w:val="00383CF1"/>
    <w:rsid w:val="003851A4"/>
    <w:rsid w:val="003865AE"/>
    <w:rsid w:val="00393D11"/>
    <w:rsid w:val="003978B3"/>
    <w:rsid w:val="003A1C92"/>
    <w:rsid w:val="003A2224"/>
    <w:rsid w:val="003A7935"/>
    <w:rsid w:val="003C3262"/>
    <w:rsid w:val="003C592E"/>
    <w:rsid w:val="003C5B69"/>
    <w:rsid w:val="003D2AC6"/>
    <w:rsid w:val="003D37FA"/>
    <w:rsid w:val="003D7A86"/>
    <w:rsid w:val="003D7FFD"/>
    <w:rsid w:val="003E5242"/>
    <w:rsid w:val="003E73F8"/>
    <w:rsid w:val="00404F15"/>
    <w:rsid w:val="00407729"/>
    <w:rsid w:val="004107E9"/>
    <w:rsid w:val="004109C2"/>
    <w:rsid w:val="004168C2"/>
    <w:rsid w:val="00423734"/>
    <w:rsid w:val="004253C2"/>
    <w:rsid w:val="00432856"/>
    <w:rsid w:val="00436925"/>
    <w:rsid w:val="004370BC"/>
    <w:rsid w:val="00443559"/>
    <w:rsid w:val="00446EEF"/>
    <w:rsid w:val="00453348"/>
    <w:rsid w:val="00453BA3"/>
    <w:rsid w:val="00472A69"/>
    <w:rsid w:val="00472B22"/>
    <w:rsid w:val="00473A68"/>
    <w:rsid w:val="00480C86"/>
    <w:rsid w:val="00481707"/>
    <w:rsid w:val="0048203E"/>
    <w:rsid w:val="00485268"/>
    <w:rsid w:val="0048684A"/>
    <w:rsid w:val="0048777E"/>
    <w:rsid w:val="0049243F"/>
    <w:rsid w:val="0049281E"/>
    <w:rsid w:val="00494E24"/>
    <w:rsid w:val="004A0674"/>
    <w:rsid w:val="004A268A"/>
    <w:rsid w:val="004A2BC3"/>
    <w:rsid w:val="004A7564"/>
    <w:rsid w:val="004B61E8"/>
    <w:rsid w:val="004C2292"/>
    <w:rsid w:val="004C3EB4"/>
    <w:rsid w:val="004C5B4C"/>
    <w:rsid w:val="004D37DB"/>
    <w:rsid w:val="004D41EC"/>
    <w:rsid w:val="004D533D"/>
    <w:rsid w:val="004D592C"/>
    <w:rsid w:val="004D7C44"/>
    <w:rsid w:val="004E10BF"/>
    <w:rsid w:val="004E41CB"/>
    <w:rsid w:val="004E44C3"/>
    <w:rsid w:val="004F02BB"/>
    <w:rsid w:val="004F2200"/>
    <w:rsid w:val="004F3C61"/>
    <w:rsid w:val="004F40AE"/>
    <w:rsid w:val="004F4674"/>
    <w:rsid w:val="005028EC"/>
    <w:rsid w:val="005054AB"/>
    <w:rsid w:val="005073FD"/>
    <w:rsid w:val="005108C1"/>
    <w:rsid w:val="005112E4"/>
    <w:rsid w:val="00513F78"/>
    <w:rsid w:val="00514D23"/>
    <w:rsid w:val="0051581C"/>
    <w:rsid w:val="00516B2E"/>
    <w:rsid w:val="0052011D"/>
    <w:rsid w:val="00521593"/>
    <w:rsid w:val="00526777"/>
    <w:rsid w:val="005270B3"/>
    <w:rsid w:val="0052736F"/>
    <w:rsid w:val="00530A7C"/>
    <w:rsid w:val="0053489F"/>
    <w:rsid w:val="00546D5E"/>
    <w:rsid w:val="0055015D"/>
    <w:rsid w:val="005533BF"/>
    <w:rsid w:val="00553459"/>
    <w:rsid w:val="00555C9D"/>
    <w:rsid w:val="00556417"/>
    <w:rsid w:val="0057050B"/>
    <w:rsid w:val="00571723"/>
    <w:rsid w:val="00573D67"/>
    <w:rsid w:val="005765AB"/>
    <w:rsid w:val="00582DE2"/>
    <w:rsid w:val="00583DA7"/>
    <w:rsid w:val="00583F67"/>
    <w:rsid w:val="00583F89"/>
    <w:rsid w:val="005900C3"/>
    <w:rsid w:val="00590D11"/>
    <w:rsid w:val="00595C27"/>
    <w:rsid w:val="005A1A4C"/>
    <w:rsid w:val="005A7577"/>
    <w:rsid w:val="005B132D"/>
    <w:rsid w:val="005B43BB"/>
    <w:rsid w:val="005C128A"/>
    <w:rsid w:val="005C1931"/>
    <w:rsid w:val="005C1938"/>
    <w:rsid w:val="005C2AEB"/>
    <w:rsid w:val="005C34C5"/>
    <w:rsid w:val="005C4004"/>
    <w:rsid w:val="005D1B45"/>
    <w:rsid w:val="005D48F8"/>
    <w:rsid w:val="005E1302"/>
    <w:rsid w:val="005E265A"/>
    <w:rsid w:val="005E3733"/>
    <w:rsid w:val="005E37F3"/>
    <w:rsid w:val="005F26BE"/>
    <w:rsid w:val="005F2C82"/>
    <w:rsid w:val="005F2C9A"/>
    <w:rsid w:val="005F2F28"/>
    <w:rsid w:val="005F49DD"/>
    <w:rsid w:val="005F52F7"/>
    <w:rsid w:val="0060225E"/>
    <w:rsid w:val="0060446A"/>
    <w:rsid w:val="00604D1F"/>
    <w:rsid w:val="00605291"/>
    <w:rsid w:val="006055FD"/>
    <w:rsid w:val="006059E4"/>
    <w:rsid w:val="00606F64"/>
    <w:rsid w:val="00610FED"/>
    <w:rsid w:val="00611818"/>
    <w:rsid w:val="0061339C"/>
    <w:rsid w:val="006136F9"/>
    <w:rsid w:val="00614286"/>
    <w:rsid w:val="00617993"/>
    <w:rsid w:val="00620097"/>
    <w:rsid w:val="00623C35"/>
    <w:rsid w:val="006245D3"/>
    <w:rsid w:val="006460E5"/>
    <w:rsid w:val="00650340"/>
    <w:rsid w:val="0065360E"/>
    <w:rsid w:val="00653E41"/>
    <w:rsid w:val="0065496D"/>
    <w:rsid w:val="0065522C"/>
    <w:rsid w:val="00662BB4"/>
    <w:rsid w:val="0066799D"/>
    <w:rsid w:val="00670D1F"/>
    <w:rsid w:val="0068051B"/>
    <w:rsid w:val="00683E57"/>
    <w:rsid w:val="00691C5D"/>
    <w:rsid w:val="00692D1B"/>
    <w:rsid w:val="00695B40"/>
    <w:rsid w:val="00695D8B"/>
    <w:rsid w:val="006A0A17"/>
    <w:rsid w:val="006A3DA1"/>
    <w:rsid w:val="006B0F5B"/>
    <w:rsid w:val="006B2C0C"/>
    <w:rsid w:val="006B556D"/>
    <w:rsid w:val="006C080F"/>
    <w:rsid w:val="006C0BF5"/>
    <w:rsid w:val="006C3E69"/>
    <w:rsid w:val="006C405F"/>
    <w:rsid w:val="006C51F9"/>
    <w:rsid w:val="006C5E99"/>
    <w:rsid w:val="006D1214"/>
    <w:rsid w:val="006D13A0"/>
    <w:rsid w:val="006D149D"/>
    <w:rsid w:val="006D1C0F"/>
    <w:rsid w:val="006D728A"/>
    <w:rsid w:val="006E2FAF"/>
    <w:rsid w:val="006E4ACC"/>
    <w:rsid w:val="006E6730"/>
    <w:rsid w:val="006F79E1"/>
    <w:rsid w:val="006F7D4E"/>
    <w:rsid w:val="00702357"/>
    <w:rsid w:val="00703669"/>
    <w:rsid w:val="00703FB1"/>
    <w:rsid w:val="00704639"/>
    <w:rsid w:val="00705193"/>
    <w:rsid w:val="0071043C"/>
    <w:rsid w:val="007114F4"/>
    <w:rsid w:val="00715A85"/>
    <w:rsid w:val="00717F1F"/>
    <w:rsid w:val="00721C5E"/>
    <w:rsid w:val="007243E3"/>
    <w:rsid w:val="00727C31"/>
    <w:rsid w:val="00735BB1"/>
    <w:rsid w:val="0073601E"/>
    <w:rsid w:val="00737488"/>
    <w:rsid w:val="0074037F"/>
    <w:rsid w:val="00742EAD"/>
    <w:rsid w:val="00743445"/>
    <w:rsid w:val="00745909"/>
    <w:rsid w:val="00754276"/>
    <w:rsid w:val="007551C2"/>
    <w:rsid w:val="00755668"/>
    <w:rsid w:val="00763111"/>
    <w:rsid w:val="00766C2A"/>
    <w:rsid w:val="00767508"/>
    <w:rsid w:val="00770D99"/>
    <w:rsid w:val="00773858"/>
    <w:rsid w:val="007819CA"/>
    <w:rsid w:val="007828AA"/>
    <w:rsid w:val="007853E0"/>
    <w:rsid w:val="00786AC0"/>
    <w:rsid w:val="00790B85"/>
    <w:rsid w:val="0079448D"/>
    <w:rsid w:val="00796430"/>
    <w:rsid w:val="007A1297"/>
    <w:rsid w:val="007B0F7D"/>
    <w:rsid w:val="007B1667"/>
    <w:rsid w:val="007B24BD"/>
    <w:rsid w:val="007B2905"/>
    <w:rsid w:val="007B4340"/>
    <w:rsid w:val="007C4434"/>
    <w:rsid w:val="007D00F2"/>
    <w:rsid w:val="007D0824"/>
    <w:rsid w:val="007D39E7"/>
    <w:rsid w:val="007D5B36"/>
    <w:rsid w:val="007D76D3"/>
    <w:rsid w:val="007E2CD0"/>
    <w:rsid w:val="007E7175"/>
    <w:rsid w:val="007E7753"/>
    <w:rsid w:val="007F0FA6"/>
    <w:rsid w:val="007F2634"/>
    <w:rsid w:val="007F5FFA"/>
    <w:rsid w:val="007F6530"/>
    <w:rsid w:val="007F67D2"/>
    <w:rsid w:val="00800D63"/>
    <w:rsid w:val="00802E80"/>
    <w:rsid w:val="00803425"/>
    <w:rsid w:val="00803A9E"/>
    <w:rsid w:val="008044EB"/>
    <w:rsid w:val="00804EA4"/>
    <w:rsid w:val="00805567"/>
    <w:rsid w:val="00807D90"/>
    <w:rsid w:val="0081170D"/>
    <w:rsid w:val="00811BE5"/>
    <w:rsid w:val="008126D3"/>
    <w:rsid w:val="00813CFA"/>
    <w:rsid w:val="00813D24"/>
    <w:rsid w:val="00815778"/>
    <w:rsid w:val="00817008"/>
    <w:rsid w:val="00823399"/>
    <w:rsid w:val="008243BF"/>
    <w:rsid w:val="00825787"/>
    <w:rsid w:val="00827401"/>
    <w:rsid w:val="00827DAB"/>
    <w:rsid w:val="008318F8"/>
    <w:rsid w:val="008349D7"/>
    <w:rsid w:val="00836C93"/>
    <w:rsid w:val="008378FD"/>
    <w:rsid w:val="00837C9E"/>
    <w:rsid w:val="0084109B"/>
    <w:rsid w:val="008422B8"/>
    <w:rsid w:val="0084383E"/>
    <w:rsid w:val="00850A5F"/>
    <w:rsid w:val="00850F64"/>
    <w:rsid w:val="00851613"/>
    <w:rsid w:val="00854B46"/>
    <w:rsid w:val="00857BB7"/>
    <w:rsid w:val="00871068"/>
    <w:rsid w:val="00872104"/>
    <w:rsid w:val="0087352E"/>
    <w:rsid w:val="008758CC"/>
    <w:rsid w:val="008763F9"/>
    <w:rsid w:val="00876F28"/>
    <w:rsid w:val="00877903"/>
    <w:rsid w:val="0088153D"/>
    <w:rsid w:val="00882976"/>
    <w:rsid w:val="00885A9D"/>
    <w:rsid w:val="00887E13"/>
    <w:rsid w:val="00890CAE"/>
    <w:rsid w:val="00895FA9"/>
    <w:rsid w:val="008A1A62"/>
    <w:rsid w:val="008A2C43"/>
    <w:rsid w:val="008A2E6D"/>
    <w:rsid w:val="008A7449"/>
    <w:rsid w:val="008B1115"/>
    <w:rsid w:val="008B222E"/>
    <w:rsid w:val="008C242F"/>
    <w:rsid w:val="008C6C83"/>
    <w:rsid w:val="008C752E"/>
    <w:rsid w:val="008D0360"/>
    <w:rsid w:val="008D0E0D"/>
    <w:rsid w:val="008D15C8"/>
    <w:rsid w:val="008D3EDB"/>
    <w:rsid w:val="008E096B"/>
    <w:rsid w:val="008E1059"/>
    <w:rsid w:val="008E1CFB"/>
    <w:rsid w:val="008E25B4"/>
    <w:rsid w:val="008E43BD"/>
    <w:rsid w:val="008F01FA"/>
    <w:rsid w:val="008F030F"/>
    <w:rsid w:val="008F201C"/>
    <w:rsid w:val="008F22AE"/>
    <w:rsid w:val="008F52B7"/>
    <w:rsid w:val="00900D34"/>
    <w:rsid w:val="009013B4"/>
    <w:rsid w:val="00901E3E"/>
    <w:rsid w:val="00904A68"/>
    <w:rsid w:val="00907B0A"/>
    <w:rsid w:val="00910A06"/>
    <w:rsid w:val="00914828"/>
    <w:rsid w:val="00914B4B"/>
    <w:rsid w:val="00915615"/>
    <w:rsid w:val="00923966"/>
    <w:rsid w:val="00923C64"/>
    <w:rsid w:val="00925BA8"/>
    <w:rsid w:val="0092762C"/>
    <w:rsid w:val="00931B9E"/>
    <w:rsid w:val="009324E7"/>
    <w:rsid w:val="00934B87"/>
    <w:rsid w:val="00934D90"/>
    <w:rsid w:val="009366AB"/>
    <w:rsid w:val="009409D7"/>
    <w:rsid w:val="00962184"/>
    <w:rsid w:val="00964DDF"/>
    <w:rsid w:val="00965C3A"/>
    <w:rsid w:val="009735CF"/>
    <w:rsid w:val="00974D62"/>
    <w:rsid w:val="00975F60"/>
    <w:rsid w:val="009765F7"/>
    <w:rsid w:val="00976D0B"/>
    <w:rsid w:val="00976F6E"/>
    <w:rsid w:val="0098047C"/>
    <w:rsid w:val="00981765"/>
    <w:rsid w:val="00984321"/>
    <w:rsid w:val="00984907"/>
    <w:rsid w:val="00985169"/>
    <w:rsid w:val="009867B2"/>
    <w:rsid w:val="00993EDE"/>
    <w:rsid w:val="00995DFE"/>
    <w:rsid w:val="009A00E3"/>
    <w:rsid w:val="009A1E62"/>
    <w:rsid w:val="009A481C"/>
    <w:rsid w:val="009A4C10"/>
    <w:rsid w:val="009A513A"/>
    <w:rsid w:val="009A589A"/>
    <w:rsid w:val="009B1B9D"/>
    <w:rsid w:val="009B6429"/>
    <w:rsid w:val="009C0821"/>
    <w:rsid w:val="009C5D00"/>
    <w:rsid w:val="009C6785"/>
    <w:rsid w:val="009C78A5"/>
    <w:rsid w:val="009D567F"/>
    <w:rsid w:val="009D6D75"/>
    <w:rsid w:val="009D7ACB"/>
    <w:rsid w:val="009D7D81"/>
    <w:rsid w:val="009E25C3"/>
    <w:rsid w:val="009E307C"/>
    <w:rsid w:val="009E42D0"/>
    <w:rsid w:val="009E5827"/>
    <w:rsid w:val="009F07FC"/>
    <w:rsid w:val="009F1885"/>
    <w:rsid w:val="009F36EC"/>
    <w:rsid w:val="009F3DA3"/>
    <w:rsid w:val="009F425D"/>
    <w:rsid w:val="009F50B6"/>
    <w:rsid w:val="009F69DE"/>
    <w:rsid w:val="009F7AE4"/>
    <w:rsid w:val="00A00938"/>
    <w:rsid w:val="00A00A81"/>
    <w:rsid w:val="00A0545A"/>
    <w:rsid w:val="00A06A88"/>
    <w:rsid w:val="00A134D4"/>
    <w:rsid w:val="00A13AA1"/>
    <w:rsid w:val="00A143B1"/>
    <w:rsid w:val="00A1518A"/>
    <w:rsid w:val="00A176C5"/>
    <w:rsid w:val="00A244F8"/>
    <w:rsid w:val="00A24B8D"/>
    <w:rsid w:val="00A24DAB"/>
    <w:rsid w:val="00A25DB4"/>
    <w:rsid w:val="00A342B2"/>
    <w:rsid w:val="00A34C11"/>
    <w:rsid w:val="00A34F16"/>
    <w:rsid w:val="00A34F94"/>
    <w:rsid w:val="00A35CDD"/>
    <w:rsid w:val="00A37852"/>
    <w:rsid w:val="00A40D66"/>
    <w:rsid w:val="00A452B8"/>
    <w:rsid w:val="00A53584"/>
    <w:rsid w:val="00A55B2C"/>
    <w:rsid w:val="00A66781"/>
    <w:rsid w:val="00A706DC"/>
    <w:rsid w:val="00A710A7"/>
    <w:rsid w:val="00A75CA8"/>
    <w:rsid w:val="00A76375"/>
    <w:rsid w:val="00A76A7E"/>
    <w:rsid w:val="00A93634"/>
    <w:rsid w:val="00A93DBB"/>
    <w:rsid w:val="00A964CA"/>
    <w:rsid w:val="00A96EA4"/>
    <w:rsid w:val="00AA1F66"/>
    <w:rsid w:val="00AA35F1"/>
    <w:rsid w:val="00AA7EB3"/>
    <w:rsid w:val="00AB138E"/>
    <w:rsid w:val="00AB271A"/>
    <w:rsid w:val="00AB3ABE"/>
    <w:rsid w:val="00AB6EC6"/>
    <w:rsid w:val="00AC0FF3"/>
    <w:rsid w:val="00AC11D4"/>
    <w:rsid w:val="00AC28EE"/>
    <w:rsid w:val="00AC2F26"/>
    <w:rsid w:val="00AC5E44"/>
    <w:rsid w:val="00AC7347"/>
    <w:rsid w:val="00AC7B35"/>
    <w:rsid w:val="00AD47FB"/>
    <w:rsid w:val="00AD5B13"/>
    <w:rsid w:val="00AE1663"/>
    <w:rsid w:val="00AE529D"/>
    <w:rsid w:val="00AF2A37"/>
    <w:rsid w:val="00B04DB2"/>
    <w:rsid w:val="00B04F3F"/>
    <w:rsid w:val="00B058BE"/>
    <w:rsid w:val="00B06270"/>
    <w:rsid w:val="00B1197A"/>
    <w:rsid w:val="00B12AEF"/>
    <w:rsid w:val="00B12D77"/>
    <w:rsid w:val="00B211F2"/>
    <w:rsid w:val="00B26BD7"/>
    <w:rsid w:val="00B27CA0"/>
    <w:rsid w:val="00B27F02"/>
    <w:rsid w:val="00B34006"/>
    <w:rsid w:val="00B36BB8"/>
    <w:rsid w:val="00B37567"/>
    <w:rsid w:val="00B4058F"/>
    <w:rsid w:val="00B4123F"/>
    <w:rsid w:val="00B43797"/>
    <w:rsid w:val="00B4415F"/>
    <w:rsid w:val="00B46C16"/>
    <w:rsid w:val="00B53D1E"/>
    <w:rsid w:val="00B55472"/>
    <w:rsid w:val="00B55BDB"/>
    <w:rsid w:val="00B64DDF"/>
    <w:rsid w:val="00B657D1"/>
    <w:rsid w:val="00B6591C"/>
    <w:rsid w:val="00B66434"/>
    <w:rsid w:val="00B716BD"/>
    <w:rsid w:val="00B71BBB"/>
    <w:rsid w:val="00B80FCF"/>
    <w:rsid w:val="00B823F0"/>
    <w:rsid w:val="00B82C7C"/>
    <w:rsid w:val="00B82CAF"/>
    <w:rsid w:val="00B8516D"/>
    <w:rsid w:val="00B8775D"/>
    <w:rsid w:val="00B90A58"/>
    <w:rsid w:val="00B9643D"/>
    <w:rsid w:val="00B97467"/>
    <w:rsid w:val="00BA2781"/>
    <w:rsid w:val="00BA2D97"/>
    <w:rsid w:val="00BA6F73"/>
    <w:rsid w:val="00BA70BE"/>
    <w:rsid w:val="00BA7EDB"/>
    <w:rsid w:val="00BB1A97"/>
    <w:rsid w:val="00BB4D2F"/>
    <w:rsid w:val="00BB6479"/>
    <w:rsid w:val="00BB7E7D"/>
    <w:rsid w:val="00BC3824"/>
    <w:rsid w:val="00BC4039"/>
    <w:rsid w:val="00BD5885"/>
    <w:rsid w:val="00BD75C6"/>
    <w:rsid w:val="00BE0B70"/>
    <w:rsid w:val="00BF01F9"/>
    <w:rsid w:val="00BF2E93"/>
    <w:rsid w:val="00BF4B09"/>
    <w:rsid w:val="00BF6713"/>
    <w:rsid w:val="00C01014"/>
    <w:rsid w:val="00C010A4"/>
    <w:rsid w:val="00C0720D"/>
    <w:rsid w:val="00C10AA9"/>
    <w:rsid w:val="00C11672"/>
    <w:rsid w:val="00C12966"/>
    <w:rsid w:val="00C12C72"/>
    <w:rsid w:val="00C133F8"/>
    <w:rsid w:val="00C140EA"/>
    <w:rsid w:val="00C223A9"/>
    <w:rsid w:val="00C235CB"/>
    <w:rsid w:val="00C2705F"/>
    <w:rsid w:val="00C30565"/>
    <w:rsid w:val="00C31296"/>
    <w:rsid w:val="00C36571"/>
    <w:rsid w:val="00C4120D"/>
    <w:rsid w:val="00C41249"/>
    <w:rsid w:val="00C41B0E"/>
    <w:rsid w:val="00C427FC"/>
    <w:rsid w:val="00C42D1D"/>
    <w:rsid w:val="00C463F3"/>
    <w:rsid w:val="00C52492"/>
    <w:rsid w:val="00C52A70"/>
    <w:rsid w:val="00C541CE"/>
    <w:rsid w:val="00C54542"/>
    <w:rsid w:val="00C61253"/>
    <w:rsid w:val="00C64925"/>
    <w:rsid w:val="00C660B2"/>
    <w:rsid w:val="00C677CC"/>
    <w:rsid w:val="00C70DC5"/>
    <w:rsid w:val="00C71D1B"/>
    <w:rsid w:val="00C72C7D"/>
    <w:rsid w:val="00C75B92"/>
    <w:rsid w:val="00C77328"/>
    <w:rsid w:val="00C8038C"/>
    <w:rsid w:val="00C81B69"/>
    <w:rsid w:val="00C81C9A"/>
    <w:rsid w:val="00C8342F"/>
    <w:rsid w:val="00C854CA"/>
    <w:rsid w:val="00C914A3"/>
    <w:rsid w:val="00C922EE"/>
    <w:rsid w:val="00C9410B"/>
    <w:rsid w:val="00C94687"/>
    <w:rsid w:val="00CA3764"/>
    <w:rsid w:val="00CA7792"/>
    <w:rsid w:val="00CB08FA"/>
    <w:rsid w:val="00CB300C"/>
    <w:rsid w:val="00CB4C0A"/>
    <w:rsid w:val="00CC0354"/>
    <w:rsid w:val="00CC1F74"/>
    <w:rsid w:val="00CC4E93"/>
    <w:rsid w:val="00CC585E"/>
    <w:rsid w:val="00CC6EAA"/>
    <w:rsid w:val="00CD0C70"/>
    <w:rsid w:val="00CD2BA3"/>
    <w:rsid w:val="00CD33AA"/>
    <w:rsid w:val="00CD393F"/>
    <w:rsid w:val="00CD3B5A"/>
    <w:rsid w:val="00CD3FAE"/>
    <w:rsid w:val="00CD61AB"/>
    <w:rsid w:val="00CD736A"/>
    <w:rsid w:val="00CD772B"/>
    <w:rsid w:val="00CE1C76"/>
    <w:rsid w:val="00CE1DA8"/>
    <w:rsid w:val="00CE521F"/>
    <w:rsid w:val="00CE5606"/>
    <w:rsid w:val="00CE585F"/>
    <w:rsid w:val="00CE5B11"/>
    <w:rsid w:val="00CE5DB0"/>
    <w:rsid w:val="00CF204C"/>
    <w:rsid w:val="00CF3B7A"/>
    <w:rsid w:val="00CF79AE"/>
    <w:rsid w:val="00D0074E"/>
    <w:rsid w:val="00D00944"/>
    <w:rsid w:val="00D03578"/>
    <w:rsid w:val="00D03875"/>
    <w:rsid w:val="00D06EB4"/>
    <w:rsid w:val="00D15269"/>
    <w:rsid w:val="00D1652B"/>
    <w:rsid w:val="00D17442"/>
    <w:rsid w:val="00D261AB"/>
    <w:rsid w:val="00D33043"/>
    <w:rsid w:val="00D33268"/>
    <w:rsid w:val="00D34A37"/>
    <w:rsid w:val="00D416CA"/>
    <w:rsid w:val="00D446F0"/>
    <w:rsid w:val="00D45523"/>
    <w:rsid w:val="00D503E4"/>
    <w:rsid w:val="00D50670"/>
    <w:rsid w:val="00D54492"/>
    <w:rsid w:val="00D550B4"/>
    <w:rsid w:val="00D6531F"/>
    <w:rsid w:val="00D66687"/>
    <w:rsid w:val="00D7091C"/>
    <w:rsid w:val="00D75492"/>
    <w:rsid w:val="00D827E6"/>
    <w:rsid w:val="00D83020"/>
    <w:rsid w:val="00D85F47"/>
    <w:rsid w:val="00D86680"/>
    <w:rsid w:val="00D878CD"/>
    <w:rsid w:val="00D91E4D"/>
    <w:rsid w:val="00D95C8A"/>
    <w:rsid w:val="00DA4571"/>
    <w:rsid w:val="00DB32CE"/>
    <w:rsid w:val="00DB38D3"/>
    <w:rsid w:val="00DB4F5B"/>
    <w:rsid w:val="00DB58E6"/>
    <w:rsid w:val="00DB5A66"/>
    <w:rsid w:val="00DB6321"/>
    <w:rsid w:val="00DC1662"/>
    <w:rsid w:val="00DC1AC3"/>
    <w:rsid w:val="00DC349B"/>
    <w:rsid w:val="00DC5356"/>
    <w:rsid w:val="00DD1A7E"/>
    <w:rsid w:val="00DD3A35"/>
    <w:rsid w:val="00DD6EDD"/>
    <w:rsid w:val="00DE4D2E"/>
    <w:rsid w:val="00DE69E0"/>
    <w:rsid w:val="00DE7DDC"/>
    <w:rsid w:val="00DF10F4"/>
    <w:rsid w:val="00DF1A7F"/>
    <w:rsid w:val="00DF1C4A"/>
    <w:rsid w:val="00DF3B04"/>
    <w:rsid w:val="00DF46C5"/>
    <w:rsid w:val="00DF48E8"/>
    <w:rsid w:val="00DF7B24"/>
    <w:rsid w:val="00E02F2B"/>
    <w:rsid w:val="00E035C6"/>
    <w:rsid w:val="00E03DFE"/>
    <w:rsid w:val="00E074E0"/>
    <w:rsid w:val="00E0754A"/>
    <w:rsid w:val="00E07A25"/>
    <w:rsid w:val="00E07AB9"/>
    <w:rsid w:val="00E07C48"/>
    <w:rsid w:val="00E12E6C"/>
    <w:rsid w:val="00E15919"/>
    <w:rsid w:val="00E16BD6"/>
    <w:rsid w:val="00E23A47"/>
    <w:rsid w:val="00E25665"/>
    <w:rsid w:val="00E2604F"/>
    <w:rsid w:val="00E26B17"/>
    <w:rsid w:val="00E33307"/>
    <w:rsid w:val="00E34BF1"/>
    <w:rsid w:val="00E40801"/>
    <w:rsid w:val="00E449A9"/>
    <w:rsid w:val="00E53DEF"/>
    <w:rsid w:val="00E5449C"/>
    <w:rsid w:val="00E55F3C"/>
    <w:rsid w:val="00E64650"/>
    <w:rsid w:val="00E64CE8"/>
    <w:rsid w:val="00E675B0"/>
    <w:rsid w:val="00E74877"/>
    <w:rsid w:val="00E750D5"/>
    <w:rsid w:val="00E766AA"/>
    <w:rsid w:val="00E87F4A"/>
    <w:rsid w:val="00E95F68"/>
    <w:rsid w:val="00E95F75"/>
    <w:rsid w:val="00E974A3"/>
    <w:rsid w:val="00EA08B7"/>
    <w:rsid w:val="00EA6AA5"/>
    <w:rsid w:val="00EB10FB"/>
    <w:rsid w:val="00EB1FC9"/>
    <w:rsid w:val="00EB7733"/>
    <w:rsid w:val="00EC2DEE"/>
    <w:rsid w:val="00EC603E"/>
    <w:rsid w:val="00EC7B6F"/>
    <w:rsid w:val="00ED1C1E"/>
    <w:rsid w:val="00ED4B5D"/>
    <w:rsid w:val="00ED755C"/>
    <w:rsid w:val="00EE0F54"/>
    <w:rsid w:val="00EE46EF"/>
    <w:rsid w:val="00EE71F0"/>
    <w:rsid w:val="00EE76A3"/>
    <w:rsid w:val="00EF03C8"/>
    <w:rsid w:val="00EF0CF6"/>
    <w:rsid w:val="00EF2022"/>
    <w:rsid w:val="00EF3E83"/>
    <w:rsid w:val="00EF3EA0"/>
    <w:rsid w:val="00EF44B3"/>
    <w:rsid w:val="00EF478A"/>
    <w:rsid w:val="00EF615D"/>
    <w:rsid w:val="00F0269D"/>
    <w:rsid w:val="00F030C6"/>
    <w:rsid w:val="00F03963"/>
    <w:rsid w:val="00F03E5F"/>
    <w:rsid w:val="00F058E6"/>
    <w:rsid w:val="00F0739A"/>
    <w:rsid w:val="00F07788"/>
    <w:rsid w:val="00F07A02"/>
    <w:rsid w:val="00F100F3"/>
    <w:rsid w:val="00F12CD5"/>
    <w:rsid w:val="00F214CD"/>
    <w:rsid w:val="00F259EB"/>
    <w:rsid w:val="00F30011"/>
    <w:rsid w:val="00F3113A"/>
    <w:rsid w:val="00F353D0"/>
    <w:rsid w:val="00F36BED"/>
    <w:rsid w:val="00F45EB6"/>
    <w:rsid w:val="00F474E5"/>
    <w:rsid w:val="00F50A47"/>
    <w:rsid w:val="00F630A1"/>
    <w:rsid w:val="00F70BC0"/>
    <w:rsid w:val="00F7216A"/>
    <w:rsid w:val="00F77ADC"/>
    <w:rsid w:val="00F84E70"/>
    <w:rsid w:val="00F85689"/>
    <w:rsid w:val="00FA7A27"/>
    <w:rsid w:val="00FA7F75"/>
    <w:rsid w:val="00FB01E7"/>
    <w:rsid w:val="00FB755B"/>
    <w:rsid w:val="00FB7B47"/>
    <w:rsid w:val="00FC05F3"/>
    <w:rsid w:val="00FC0673"/>
    <w:rsid w:val="00FD2D91"/>
    <w:rsid w:val="00FD2EFB"/>
    <w:rsid w:val="00FD376E"/>
    <w:rsid w:val="00FD5225"/>
    <w:rsid w:val="00FD5B3B"/>
    <w:rsid w:val="00FD5CAC"/>
    <w:rsid w:val="00FD627F"/>
    <w:rsid w:val="00FE53D6"/>
    <w:rsid w:val="00FE6A57"/>
    <w:rsid w:val="00FE6D62"/>
    <w:rsid w:val="00FE752B"/>
    <w:rsid w:val="00FF0B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C16"/>
    <w:rPr>
      <w:color w:val="0000FF"/>
      <w:u w:val="single"/>
    </w:rPr>
  </w:style>
  <w:style w:type="paragraph" w:styleId="BalloonText">
    <w:name w:val="Balloon Text"/>
    <w:basedOn w:val="Normal"/>
    <w:link w:val="BalloonTextChar"/>
    <w:rsid w:val="00850A5F"/>
    <w:rPr>
      <w:rFonts w:ascii="Tahoma" w:hAnsi="Tahoma" w:cs="Tahoma"/>
      <w:sz w:val="16"/>
      <w:szCs w:val="16"/>
    </w:rPr>
  </w:style>
  <w:style w:type="character" w:customStyle="1" w:styleId="BalloonTextChar">
    <w:name w:val="Balloon Text Char"/>
    <w:basedOn w:val="DefaultParagraphFont"/>
    <w:link w:val="BalloonText"/>
    <w:rsid w:val="00850A5F"/>
    <w:rPr>
      <w:rFonts w:ascii="Tahoma" w:hAnsi="Tahoma" w:cs="Tahoma"/>
      <w:sz w:val="16"/>
      <w:szCs w:val="16"/>
    </w:rPr>
  </w:style>
  <w:style w:type="character" w:customStyle="1" w:styleId="apple-style-span">
    <w:name w:val="apple-style-span"/>
    <w:basedOn w:val="DefaultParagraphFont"/>
    <w:rsid w:val="00611818"/>
  </w:style>
  <w:style w:type="paragraph" w:styleId="Header">
    <w:name w:val="header"/>
    <w:basedOn w:val="Normal"/>
    <w:link w:val="HeaderChar"/>
    <w:uiPriority w:val="99"/>
    <w:rsid w:val="000049C3"/>
    <w:pPr>
      <w:tabs>
        <w:tab w:val="center" w:pos="4680"/>
        <w:tab w:val="right" w:pos="9360"/>
      </w:tabs>
    </w:pPr>
  </w:style>
  <w:style w:type="character" w:customStyle="1" w:styleId="HeaderChar">
    <w:name w:val="Header Char"/>
    <w:basedOn w:val="DefaultParagraphFont"/>
    <w:link w:val="Header"/>
    <w:uiPriority w:val="99"/>
    <w:rsid w:val="000049C3"/>
    <w:rPr>
      <w:sz w:val="24"/>
      <w:szCs w:val="24"/>
    </w:rPr>
  </w:style>
  <w:style w:type="paragraph" w:styleId="Footer">
    <w:name w:val="footer"/>
    <w:basedOn w:val="Normal"/>
    <w:link w:val="FooterChar"/>
    <w:rsid w:val="000049C3"/>
    <w:pPr>
      <w:tabs>
        <w:tab w:val="center" w:pos="4680"/>
        <w:tab w:val="right" w:pos="9360"/>
      </w:tabs>
    </w:pPr>
  </w:style>
  <w:style w:type="character" w:customStyle="1" w:styleId="FooterChar">
    <w:name w:val="Footer Char"/>
    <w:basedOn w:val="DefaultParagraphFont"/>
    <w:link w:val="Footer"/>
    <w:rsid w:val="000049C3"/>
    <w:rPr>
      <w:sz w:val="24"/>
      <w:szCs w:val="24"/>
    </w:rPr>
  </w:style>
  <w:style w:type="paragraph" w:styleId="ListParagraph">
    <w:name w:val="List Paragraph"/>
    <w:basedOn w:val="Normal"/>
    <w:uiPriority w:val="34"/>
    <w:qFormat/>
    <w:rsid w:val="00827401"/>
    <w:pPr>
      <w:ind w:left="720"/>
      <w:contextualSpacing/>
    </w:pPr>
  </w:style>
</w:styles>
</file>

<file path=word/webSettings.xml><?xml version="1.0" encoding="utf-8"?>
<w:webSettings xmlns:r="http://schemas.openxmlformats.org/officeDocument/2006/relationships" xmlns:w="http://schemas.openxmlformats.org/wordprocessingml/2006/main">
  <w:divs>
    <w:div w:id="187524583">
      <w:bodyDiv w:val="1"/>
      <w:marLeft w:val="0"/>
      <w:marRight w:val="0"/>
      <w:marTop w:val="0"/>
      <w:marBottom w:val="0"/>
      <w:divBdr>
        <w:top w:val="none" w:sz="0" w:space="0" w:color="auto"/>
        <w:left w:val="none" w:sz="0" w:space="0" w:color="auto"/>
        <w:bottom w:val="none" w:sz="0" w:space="0" w:color="auto"/>
        <w:right w:val="none" w:sz="0" w:space="0" w:color="auto"/>
      </w:divBdr>
    </w:div>
    <w:div w:id="306016079">
      <w:bodyDiv w:val="1"/>
      <w:marLeft w:val="0"/>
      <w:marRight w:val="0"/>
      <w:marTop w:val="0"/>
      <w:marBottom w:val="0"/>
      <w:divBdr>
        <w:top w:val="none" w:sz="0" w:space="0" w:color="auto"/>
        <w:left w:val="none" w:sz="0" w:space="0" w:color="auto"/>
        <w:bottom w:val="none" w:sz="0" w:space="0" w:color="auto"/>
        <w:right w:val="none" w:sz="0" w:space="0" w:color="auto"/>
      </w:divBdr>
    </w:div>
    <w:div w:id="600647528">
      <w:bodyDiv w:val="1"/>
      <w:marLeft w:val="0"/>
      <w:marRight w:val="0"/>
      <w:marTop w:val="0"/>
      <w:marBottom w:val="0"/>
      <w:divBdr>
        <w:top w:val="none" w:sz="0" w:space="0" w:color="auto"/>
        <w:left w:val="none" w:sz="0" w:space="0" w:color="auto"/>
        <w:bottom w:val="none" w:sz="0" w:space="0" w:color="auto"/>
        <w:right w:val="none" w:sz="0" w:space="0" w:color="auto"/>
      </w:divBdr>
    </w:div>
    <w:div w:id="603224897">
      <w:bodyDiv w:val="1"/>
      <w:marLeft w:val="0"/>
      <w:marRight w:val="0"/>
      <w:marTop w:val="0"/>
      <w:marBottom w:val="0"/>
      <w:divBdr>
        <w:top w:val="none" w:sz="0" w:space="0" w:color="auto"/>
        <w:left w:val="none" w:sz="0" w:space="0" w:color="auto"/>
        <w:bottom w:val="none" w:sz="0" w:space="0" w:color="auto"/>
        <w:right w:val="none" w:sz="0" w:space="0" w:color="auto"/>
      </w:divBdr>
    </w:div>
    <w:div w:id="615991775">
      <w:bodyDiv w:val="1"/>
      <w:marLeft w:val="0"/>
      <w:marRight w:val="0"/>
      <w:marTop w:val="0"/>
      <w:marBottom w:val="0"/>
      <w:divBdr>
        <w:top w:val="none" w:sz="0" w:space="0" w:color="auto"/>
        <w:left w:val="none" w:sz="0" w:space="0" w:color="auto"/>
        <w:bottom w:val="none" w:sz="0" w:space="0" w:color="auto"/>
        <w:right w:val="none" w:sz="0" w:space="0" w:color="auto"/>
      </w:divBdr>
    </w:div>
    <w:div w:id="633947687">
      <w:bodyDiv w:val="1"/>
      <w:marLeft w:val="0"/>
      <w:marRight w:val="0"/>
      <w:marTop w:val="0"/>
      <w:marBottom w:val="0"/>
      <w:divBdr>
        <w:top w:val="none" w:sz="0" w:space="0" w:color="auto"/>
        <w:left w:val="none" w:sz="0" w:space="0" w:color="auto"/>
        <w:bottom w:val="none" w:sz="0" w:space="0" w:color="auto"/>
        <w:right w:val="none" w:sz="0" w:space="0" w:color="auto"/>
      </w:divBdr>
    </w:div>
    <w:div w:id="703016660">
      <w:bodyDiv w:val="1"/>
      <w:marLeft w:val="0"/>
      <w:marRight w:val="0"/>
      <w:marTop w:val="0"/>
      <w:marBottom w:val="0"/>
      <w:divBdr>
        <w:top w:val="none" w:sz="0" w:space="0" w:color="auto"/>
        <w:left w:val="none" w:sz="0" w:space="0" w:color="auto"/>
        <w:bottom w:val="none" w:sz="0" w:space="0" w:color="auto"/>
        <w:right w:val="none" w:sz="0" w:space="0" w:color="auto"/>
      </w:divBdr>
    </w:div>
    <w:div w:id="787435343">
      <w:bodyDiv w:val="1"/>
      <w:marLeft w:val="0"/>
      <w:marRight w:val="0"/>
      <w:marTop w:val="0"/>
      <w:marBottom w:val="0"/>
      <w:divBdr>
        <w:top w:val="none" w:sz="0" w:space="0" w:color="auto"/>
        <w:left w:val="none" w:sz="0" w:space="0" w:color="auto"/>
        <w:bottom w:val="none" w:sz="0" w:space="0" w:color="auto"/>
        <w:right w:val="none" w:sz="0" w:space="0" w:color="auto"/>
      </w:divBdr>
    </w:div>
    <w:div w:id="832380922">
      <w:bodyDiv w:val="1"/>
      <w:marLeft w:val="0"/>
      <w:marRight w:val="0"/>
      <w:marTop w:val="0"/>
      <w:marBottom w:val="0"/>
      <w:divBdr>
        <w:top w:val="none" w:sz="0" w:space="0" w:color="auto"/>
        <w:left w:val="none" w:sz="0" w:space="0" w:color="auto"/>
        <w:bottom w:val="none" w:sz="0" w:space="0" w:color="auto"/>
        <w:right w:val="none" w:sz="0" w:space="0" w:color="auto"/>
      </w:divBdr>
    </w:div>
    <w:div w:id="902331443">
      <w:bodyDiv w:val="1"/>
      <w:marLeft w:val="0"/>
      <w:marRight w:val="0"/>
      <w:marTop w:val="0"/>
      <w:marBottom w:val="0"/>
      <w:divBdr>
        <w:top w:val="none" w:sz="0" w:space="0" w:color="auto"/>
        <w:left w:val="none" w:sz="0" w:space="0" w:color="auto"/>
        <w:bottom w:val="none" w:sz="0" w:space="0" w:color="auto"/>
        <w:right w:val="none" w:sz="0" w:space="0" w:color="auto"/>
      </w:divBdr>
    </w:div>
    <w:div w:id="1049718777">
      <w:bodyDiv w:val="1"/>
      <w:marLeft w:val="0"/>
      <w:marRight w:val="0"/>
      <w:marTop w:val="0"/>
      <w:marBottom w:val="0"/>
      <w:divBdr>
        <w:top w:val="none" w:sz="0" w:space="0" w:color="auto"/>
        <w:left w:val="none" w:sz="0" w:space="0" w:color="auto"/>
        <w:bottom w:val="none" w:sz="0" w:space="0" w:color="auto"/>
        <w:right w:val="none" w:sz="0" w:space="0" w:color="auto"/>
      </w:divBdr>
    </w:div>
    <w:div w:id="1081488975">
      <w:bodyDiv w:val="1"/>
      <w:marLeft w:val="0"/>
      <w:marRight w:val="0"/>
      <w:marTop w:val="0"/>
      <w:marBottom w:val="0"/>
      <w:divBdr>
        <w:top w:val="none" w:sz="0" w:space="0" w:color="auto"/>
        <w:left w:val="none" w:sz="0" w:space="0" w:color="auto"/>
        <w:bottom w:val="none" w:sz="0" w:space="0" w:color="auto"/>
        <w:right w:val="none" w:sz="0" w:space="0" w:color="auto"/>
      </w:divBdr>
    </w:div>
    <w:div w:id="1347756653">
      <w:bodyDiv w:val="1"/>
      <w:marLeft w:val="0"/>
      <w:marRight w:val="0"/>
      <w:marTop w:val="0"/>
      <w:marBottom w:val="0"/>
      <w:divBdr>
        <w:top w:val="none" w:sz="0" w:space="0" w:color="auto"/>
        <w:left w:val="none" w:sz="0" w:space="0" w:color="auto"/>
        <w:bottom w:val="none" w:sz="0" w:space="0" w:color="auto"/>
        <w:right w:val="none" w:sz="0" w:space="0" w:color="auto"/>
      </w:divBdr>
    </w:div>
    <w:div w:id="1615407180">
      <w:bodyDiv w:val="1"/>
      <w:marLeft w:val="0"/>
      <w:marRight w:val="0"/>
      <w:marTop w:val="0"/>
      <w:marBottom w:val="0"/>
      <w:divBdr>
        <w:top w:val="none" w:sz="0" w:space="0" w:color="auto"/>
        <w:left w:val="none" w:sz="0" w:space="0" w:color="auto"/>
        <w:bottom w:val="none" w:sz="0" w:space="0" w:color="auto"/>
        <w:right w:val="none" w:sz="0" w:space="0" w:color="auto"/>
      </w:divBdr>
    </w:div>
    <w:div w:id="1615479567">
      <w:bodyDiv w:val="1"/>
      <w:marLeft w:val="0"/>
      <w:marRight w:val="0"/>
      <w:marTop w:val="0"/>
      <w:marBottom w:val="0"/>
      <w:divBdr>
        <w:top w:val="none" w:sz="0" w:space="0" w:color="auto"/>
        <w:left w:val="none" w:sz="0" w:space="0" w:color="auto"/>
        <w:bottom w:val="none" w:sz="0" w:space="0" w:color="auto"/>
        <w:right w:val="none" w:sz="0" w:space="0" w:color="auto"/>
      </w:divBdr>
    </w:div>
    <w:div w:id="1905143250">
      <w:bodyDiv w:val="1"/>
      <w:marLeft w:val="0"/>
      <w:marRight w:val="0"/>
      <w:marTop w:val="0"/>
      <w:marBottom w:val="0"/>
      <w:divBdr>
        <w:top w:val="none" w:sz="0" w:space="0" w:color="auto"/>
        <w:left w:val="none" w:sz="0" w:space="0" w:color="auto"/>
        <w:bottom w:val="none" w:sz="0" w:space="0" w:color="auto"/>
        <w:right w:val="none" w:sz="0" w:space="0" w:color="auto"/>
      </w:divBdr>
    </w:div>
    <w:div w:id="19313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ildonindia@gmail.co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32A10D-B109-4559-9A8B-B9E61268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BUILDON</vt:lpstr>
    </vt:vector>
  </TitlesOfParts>
  <Company/>
  <LinksUpToDate>false</LinksUpToDate>
  <CharactersWithSpaces>3257</CharactersWithSpaces>
  <SharedDoc>false</SharedDoc>
  <HLinks>
    <vt:vector size="6" baseType="variant">
      <vt:variant>
        <vt:i4>5439593</vt:i4>
      </vt:variant>
      <vt:variant>
        <vt:i4>0</vt:i4>
      </vt:variant>
      <vt:variant>
        <vt:i4>0</vt:i4>
      </vt:variant>
      <vt:variant>
        <vt:i4>5</vt:i4>
      </vt:variant>
      <vt:variant>
        <vt:lpwstr>mailto:E-mail.buildonindia@gmail.com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BUILDON</dc:title>
  <dc:creator>SAMS FRUIT PRODUCTS PVT.LTD.</dc:creator>
  <cp:lastModifiedBy>BUILDON</cp:lastModifiedBy>
  <cp:revision>11</cp:revision>
  <cp:lastPrinted>2013-11-23T07:46:00Z</cp:lastPrinted>
  <dcterms:created xsi:type="dcterms:W3CDTF">2017-07-28T13:23:00Z</dcterms:created>
  <dcterms:modified xsi:type="dcterms:W3CDTF">2017-07-28T14:02:00Z</dcterms:modified>
</cp:coreProperties>
</file>